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E0" w14:textId="5850E70D" w:rsidR="00A461A1" w:rsidRPr="00A461A1" w:rsidRDefault="00C66DB8" w:rsidP="00A461A1">
      <w:pPr>
        <w:tabs>
          <w:tab w:val="left" w:pos="5580"/>
        </w:tabs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F0FD83" wp14:editId="0CD801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02395" cy="382905"/>
                <wp:effectExtent l="0" t="3019425" r="0" b="2988945"/>
                <wp:wrapNone/>
                <wp:docPr id="8867718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002395" cy="3829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3D69" w14:textId="77777777" w:rsidR="00C66DB8" w:rsidRDefault="00C66DB8" w:rsidP="00C66DB8">
                            <w:pPr>
                              <w:jc w:val="center"/>
                              <w:rPr>
                                <w:color w:val="533E7C" w:themeColor="accent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533E7C" w:themeColor="accent1"/>
                                <w:sz w:val="72"/>
                                <w:szCs w:val="72"/>
                              </w:rPr>
                              <w:t>Template only MUST modify to site conditions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F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708.85pt;height:30.15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3523D69" w14:textId="77777777" w:rsidR="00C66DB8" w:rsidRDefault="00C66DB8" w:rsidP="00C66DB8">
                      <w:pPr>
                        <w:jc w:val="center"/>
                        <w:rPr>
                          <w:color w:val="533E7C" w:themeColor="accent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533E7C" w:themeColor="accent1"/>
                          <w:sz w:val="72"/>
                          <w:szCs w:val="72"/>
                        </w:rPr>
                        <w:t>Template only MUST modify to site conditions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461A1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1318"/>
        <w:gridCol w:w="1290"/>
        <w:gridCol w:w="1281"/>
        <w:gridCol w:w="1353"/>
        <w:gridCol w:w="1309"/>
        <w:gridCol w:w="1290"/>
        <w:gridCol w:w="1281"/>
        <w:gridCol w:w="2662"/>
        <w:gridCol w:w="2539"/>
      </w:tblGrid>
      <w:tr w:rsidR="00C66DB8" w14:paraId="65258156" w14:textId="2BDF053C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32CC2005" w14:textId="512BCC7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Site / Area:</w:t>
            </w:r>
          </w:p>
        </w:tc>
        <w:tc>
          <w:tcPr>
            <w:tcW w:w="819" w:type="pct"/>
            <w:gridSpan w:val="2"/>
          </w:tcPr>
          <w:p w14:paraId="5BF53502" w14:textId="1CDE652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68FF7BB8" w14:textId="373DAC2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 of Assessment</w:t>
            </w:r>
          </w:p>
        </w:tc>
        <w:tc>
          <w:tcPr>
            <w:tcW w:w="819" w:type="pct"/>
            <w:gridSpan w:val="2"/>
          </w:tcPr>
          <w:p w14:paraId="2C3A348F" w14:textId="1D1EDAD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48" w:type="pct"/>
            <w:shd w:val="clear" w:color="auto" w:fill="D9D9D9" w:themeFill="background1" w:themeFillShade="D9"/>
          </w:tcPr>
          <w:p w14:paraId="4FFF2F4F" w14:textId="6E5F589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Risk Assessment #</w:t>
            </w:r>
          </w:p>
        </w:tc>
        <w:tc>
          <w:tcPr>
            <w:tcW w:w="809" w:type="pct"/>
          </w:tcPr>
          <w:p w14:paraId="0BC6CFFB" w14:textId="05428D53" w:rsidR="00C66DB8" w:rsidRPr="007B19C9" w:rsidRDefault="00517973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10</w:t>
            </w:r>
            <w:r w:rsidR="004F3296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3</w:t>
            </w: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RA</w:t>
            </w:r>
          </w:p>
        </w:tc>
      </w:tr>
      <w:tr w:rsidR="00C66DB8" w14:paraId="1580DF65" w14:textId="7F01BDF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6ADFA013" w14:textId="37AE3032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Completed by (name)</w:t>
            </w:r>
          </w:p>
        </w:tc>
        <w:tc>
          <w:tcPr>
            <w:tcW w:w="819" w:type="pct"/>
            <w:gridSpan w:val="2"/>
          </w:tcPr>
          <w:p w14:paraId="200CDEF5" w14:textId="7EB9B3B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28D21FC4" w14:textId="1209F3E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39588F5E" w14:textId="665F937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66DB8" w14:paraId="541E72DA" w14:textId="7C83687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C06DBCB" w14:textId="630DE9FA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In Consultation with:</w:t>
            </w:r>
          </w:p>
        </w:tc>
        <w:tc>
          <w:tcPr>
            <w:tcW w:w="819" w:type="pct"/>
            <w:gridSpan w:val="2"/>
          </w:tcPr>
          <w:p w14:paraId="7E2AB3C3" w14:textId="18ED340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473F48CF" w14:textId="21257A7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7363BB89" w14:textId="4F9A9E3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66DB8" w14:paraId="6448A00F" w14:textId="78ACE731" w:rsidTr="00517973">
        <w:tc>
          <w:tcPr>
            <w:tcW w:w="2524" w:type="pct"/>
            <w:gridSpan w:val="6"/>
            <w:shd w:val="clear" w:color="auto" w:fill="D9D9D9" w:themeFill="background1" w:themeFillShade="D9"/>
          </w:tcPr>
          <w:p w14:paraId="4D8DDB50" w14:textId="66A11794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Identify / describe activity, equipment, area or event you are assessing:</w:t>
            </w:r>
          </w:p>
        </w:tc>
        <w:tc>
          <w:tcPr>
            <w:tcW w:w="2476" w:type="pct"/>
            <w:gridSpan w:val="4"/>
          </w:tcPr>
          <w:p w14:paraId="6D5EAE10" w14:textId="080BC203" w:rsidR="00E5407A" w:rsidRPr="007B19C9" w:rsidRDefault="004F3296" w:rsidP="00E5407A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 Rooms</w:t>
            </w:r>
          </w:p>
        </w:tc>
      </w:tr>
      <w:tr w:rsidR="00C66DB8" w14:paraId="1FAD83E4" w14:textId="32271938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7793256" w14:textId="6DBBD6C8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Authorised by:</w:t>
            </w:r>
          </w:p>
        </w:tc>
        <w:tc>
          <w:tcPr>
            <w:tcW w:w="819" w:type="pct"/>
            <w:gridSpan w:val="2"/>
          </w:tcPr>
          <w:p w14:paraId="4F8CC31D" w14:textId="66250474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Noto Serif Armenian" w:hAnsi="Noto Serif Armenian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" w:hAnsi="Noto Serif Armenian"/>
                <w:sz w:val="20"/>
                <w:szCs w:val="20"/>
              </w:rPr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separate"/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58E5FA34" w14:textId="5A2BBA9B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Signature:</w:t>
            </w:r>
          </w:p>
        </w:tc>
        <w:tc>
          <w:tcPr>
            <w:tcW w:w="819" w:type="pct"/>
            <w:gridSpan w:val="2"/>
          </w:tcPr>
          <w:p w14:paraId="05EA620B" w14:textId="1F06809F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8" w:type="pct"/>
            <w:shd w:val="clear" w:color="auto" w:fill="D9D9D9" w:themeFill="background1" w:themeFillShade="D9"/>
          </w:tcPr>
          <w:p w14:paraId="0BBFF1AD" w14:textId="5AA2A133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Date:</w:t>
            </w:r>
          </w:p>
        </w:tc>
        <w:tc>
          <w:tcPr>
            <w:tcW w:w="809" w:type="pct"/>
          </w:tcPr>
          <w:p w14:paraId="09BC8100" w14:textId="4D104E0D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66DB8" w14:paraId="640040D5" w14:textId="79EB5480" w:rsidTr="00C66DB8">
        <w:tc>
          <w:tcPr>
            <w:tcW w:w="5000" w:type="pct"/>
            <w:gridSpan w:val="10"/>
          </w:tcPr>
          <w:p w14:paraId="60D199A5" w14:textId="49BA614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7B19C9">
              <w:rPr>
                <w:b/>
                <w:bCs/>
                <w:color w:val="FF0000"/>
              </w:rPr>
              <w:t>In conjunction with this risk assessment, training / education and development of a relevant SOP may be required.</w:t>
            </w:r>
          </w:p>
        </w:tc>
      </w:tr>
      <w:tr w:rsidR="00C66DB8" w14:paraId="78B25079" w14:textId="5C817713" w:rsidTr="00517973">
        <w:tc>
          <w:tcPr>
            <w:tcW w:w="1676" w:type="pct"/>
            <w:gridSpan w:val="4"/>
            <w:shd w:val="clear" w:color="auto" w:fill="EBFFB2" w:themeFill="accent3"/>
            <w:vAlign w:val="center"/>
          </w:tcPr>
          <w:p w14:paraId="111D0CCB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Step 1:</w:t>
            </w: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 xml:space="preserve"> </w:t>
            </w: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Identify the hazard/s / Impact:</w:t>
            </w:r>
          </w:p>
          <w:p w14:paraId="22808B1C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>What do you believe are the hazards?</w:t>
            </w:r>
          </w:p>
          <w:p w14:paraId="34C9B59A" w14:textId="38656FF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could happen?</w:t>
            </w:r>
          </w:p>
        </w:tc>
        <w:tc>
          <w:tcPr>
            <w:tcW w:w="1667" w:type="pct"/>
            <w:gridSpan w:val="4"/>
            <w:shd w:val="clear" w:color="auto" w:fill="C9BEE0"/>
            <w:vAlign w:val="center"/>
          </w:tcPr>
          <w:p w14:paraId="2685127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Cs/>
                <w:sz w:val="20"/>
                <w:szCs w:val="20"/>
              </w:rPr>
              <w:t>Step 2: Assess the potential risks:</w:t>
            </w:r>
          </w:p>
          <w:p w14:paraId="5A2196B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</w:pPr>
            <w:r w:rsidRPr="007B19C9"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  <w:t>What do you believe are the risks?</w:t>
            </w:r>
          </w:p>
          <w:p w14:paraId="31414AE7" w14:textId="559F317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How could this happen?</w:t>
            </w:r>
          </w:p>
        </w:tc>
        <w:tc>
          <w:tcPr>
            <w:tcW w:w="1657" w:type="pct"/>
            <w:gridSpan w:val="2"/>
            <w:shd w:val="clear" w:color="auto" w:fill="FFFAEC" w:themeFill="accent4"/>
          </w:tcPr>
          <w:p w14:paraId="5D82F6AF" w14:textId="7777777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bCs/>
                <w:sz w:val="20"/>
                <w:szCs w:val="20"/>
              </w:rPr>
              <w:t>Step 3: Reducing the risk:</w:t>
            </w:r>
          </w:p>
          <w:p w14:paraId="142BCA45" w14:textId="77777777" w:rsidR="00C66DB8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do you believe can be done to reduce the risk?</w:t>
            </w:r>
          </w:p>
          <w:p w14:paraId="1D58F4C1" w14:textId="6A7F33A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t>Controls</w:t>
            </w:r>
          </w:p>
        </w:tc>
      </w:tr>
      <w:tr w:rsidR="00A00230" w14:paraId="2BEE8E6A" w14:textId="452BF3CA" w:rsidTr="00E54F81">
        <w:tc>
          <w:tcPr>
            <w:tcW w:w="1676" w:type="pct"/>
            <w:gridSpan w:val="4"/>
          </w:tcPr>
          <w:p w14:paraId="493BED24" w14:textId="77777777" w:rsidR="00A00230" w:rsidRDefault="00A00230" w:rsidP="00A0023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Hazardous Manual Task</w:t>
            </w:r>
          </w:p>
          <w:p w14:paraId="1B0559DE" w14:textId="77777777" w:rsidR="00A00230" w:rsidRPr="008E0492" w:rsidRDefault="00A00230" w:rsidP="00A00230">
            <w:pPr>
              <w:pStyle w:val="BodyText2"/>
              <w:numPr>
                <w:ilvl w:val="0"/>
                <w:numId w:val="48"/>
              </w:numPr>
              <w:rPr>
                <w:b/>
                <w:sz w:val="20"/>
                <w:szCs w:val="112"/>
              </w:rPr>
            </w:pPr>
            <w:r>
              <w:rPr>
                <w:sz w:val="20"/>
                <w:szCs w:val="112"/>
              </w:rPr>
              <w:t>S</w:t>
            </w:r>
            <w:r w:rsidRPr="0081163C">
              <w:rPr>
                <w:sz w:val="20"/>
                <w:szCs w:val="112"/>
              </w:rPr>
              <w:t xml:space="preserve">ustained or awkward </w:t>
            </w:r>
            <w:proofErr w:type="gramStart"/>
            <w:r w:rsidRPr="0081163C">
              <w:rPr>
                <w:sz w:val="20"/>
                <w:szCs w:val="112"/>
              </w:rPr>
              <w:t>postures</w:t>
            </w:r>
            <w:r>
              <w:rPr>
                <w:sz w:val="20"/>
                <w:szCs w:val="112"/>
              </w:rPr>
              <w:t>;</w:t>
            </w:r>
            <w:proofErr w:type="gramEnd"/>
            <w:r>
              <w:rPr>
                <w:sz w:val="20"/>
                <w:szCs w:val="112"/>
              </w:rPr>
              <w:t xml:space="preserve"> </w:t>
            </w:r>
          </w:p>
          <w:p w14:paraId="2B40773D" w14:textId="375560AE" w:rsidR="00A00230" w:rsidRPr="00C66E43" w:rsidRDefault="00A00230" w:rsidP="00A00230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Stacking / Unstacking / Storing items</w:t>
            </w:r>
          </w:p>
        </w:tc>
        <w:tc>
          <w:tcPr>
            <w:tcW w:w="1667" w:type="pct"/>
            <w:gridSpan w:val="4"/>
          </w:tcPr>
          <w:p w14:paraId="0BCF0B55" w14:textId="616AD48B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81163C">
              <w:rPr>
                <w:sz w:val="20"/>
                <w:szCs w:val="112"/>
              </w:rPr>
              <w:t>Sprains &amp; strains</w:t>
            </w:r>
          </w:p>
        </w:tc>
        <w:tc>
          <w:tcPr>
            <w:tcW w:w="1657" w:type="pct"/>
            <w:gridSpan w:val="2"/>
          </w:tcPr>
          <w:p w14:paraId="5A68B076" w14:textId="77777777" w:rsidR="00A00230" w:rsidRPr="000E03C5" w:rsidRDefault="00A00230" w:rsidP="00A00230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112"/>
              </w:rPr>
              <w:t>Trolleys / sack truck</w:t>
            </w:r>
          </w:p>
          <w:p w14:paraId="0ED2114E" w14:textId="7D468225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Platform step ladder.</w:t>
            </w:r>
          </w:p>
        </w:tc>
      </w:tr>
      <w:tr w:rsidR="00A00230" w14:paraId="7D329C7E" w14:textId="77777777" w:rsidTr="00E54F81">
        <w:tc>
          <w:tcPr>
            <w:tcW w:w="1676" w:type="pct"/>
            <w:gridSpan w:val="4"/>
          </w:tcPr>
          <w:p w14:paraId="14FBB922" w14:textId="77777777" w:rsidR="00A00230" w:rsidRDefault="00A00230" w:rsidP="00A0023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Extreme Temperature</w:t>
            </w:r>
          </w:p>
          <w:p w14:paraId="17FA1237" w14:textId="77777777" w:rsidR="00A00230" w:rsidRPr="001F5448" w:rsidRDefault="00A00230" w:rsidP="00A00230">
            <w:pPr>
              <w:pStyle w:val="BodyText2"/>
              <w:numPr>
                <w:ilvl w:val="0"/>
                <w:numId w:val="25"/>
              </w:numPr>
              <w:ind w:left="357" w:hanging="357"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Entrapment</w:t>
            </w:r>
          </w:p>
          <w:p w14:paraId="49D888BA" w14:textId="1C0E54B0" w:rsidR="00A00230" w:rsidRPr="00C66E43" w:rsidRDefault="00A00230" w:rsidP="00A00230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667" w:type="pct"/>
            <w:gridSpan w:val="4"/>
          </w:tcPr>
          <w:p w14:paraId="6F9978AE" w14:textId="77777777" w:rsidR="00A00230" w:rsidRPr="00B54018" w:rsidRDefault="00A00230" w:rsidP="00A0023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Hypothermia</w:t>
            </w:r>
          </w:p>
          <w:p w14:paraId="13021187" w14:textId="6DB7ADF5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Frost bite</w:t>
            </w:r>
          </w:p>
        </w:tc>
        <w:tc>
          <w:tcPr>
            <w:tcW w:w="1657" w:type="pct"/>
            <w:gridSpan w:val="2"/>
          </w:tcPr>
          <w:p w14:paraId="3A998EDC" w14:textId="77777777" w:rsidR="00A00230" w:rsidRPr="001F5448" w:rsidRDefault="00A00230" w:rsidP="00A00230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Bells or emergency buttons fitted to alert outsiders to a trapped person</w:t>
            </w:r>
          </w:p>
          <w:p w14:paraId="300A5554" w14:textId="77777777" w:rsidR="00A00230" w:rsidRPr="001F5448" w:rsidRDefault="00A00230" w:rsidP="00A00230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If cool room can be locked from the outside, lock override be installed and signage</w:t>
            </w:r>
          </w:p>
          <w:p w14:paraId="5167263C" w14:textId="17785554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Appropriate clothing e.g. jacket, gloves if extended work is required.</w:t>
            </w:r>
          </w:p>
        </w:tc>
      </w:tr>
      <w:tr w:rsidR="00A00230" w14:paraId="0C32A590" w14:textId="77777777" w:rsidTr="00E54F81">
        <w:tc>
          <w:tcPr>
            <w:tcW w:w="1676" w:type="pct"/>
            <w:gridSpan w:val="4"/>
          </w:tcPr>
          <w:p w14:paraId="7E6E3ADF" w14:textId="77777777" w:rsidR="00A00230" w:rsidRDefault="00A00230" w:rsidP="00A0023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Gravity</w:t>
            </w:r>
          </w:p>
          <w:p w14:paraId="65D58887" w14:textId="77777777" w:rsidR="00A00230" w:rsidRDefault="00A00230" w:rsidP="00A00230">
            <w:pPr>
              <w:pStyle w:val="BodyText2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1F5448">
              <w:rPr>
                <w:sz w:val="20"/>
                <w:szCs w:val="20"/>
              </w:rPr>
              <w:t>Uneven or cracked concrete</w:t>
            </w:r>
          </w:p>
          <w:p w14:paraId="4BE38546" w14:textId="77777777" w:rsidR="00A00230" w:rsidRDefault="00A00230" w:rsidP="00A00230">
            <w:pPr>
              <w:pStyle w:val="BodyText2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Moisture on floor</w:t>
            </w:r>
          </w:p>
          <w:p w14:paraId="7120DA53" w14:textId="727CAD49" w:rsidR="00A00230" w:rsidRPr="00C66E43" w:rsidRDefault="00A00230" w:rsidP="00A00230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Falling stock / shelf collapse</w:t>
            </w:r>
          </w:p>
        </w:tc>
        <w:tc>
          <w:tcPr>
            <w:tcW w:w="1667" w:type="pct"/>
            <w:gridSpan w:val="4"/>
          </w:tcPr>
          <w:p w14:paraId="3410C813" w14:textId="77777777" w:rsidR="00A00230" w:rsidRPr="001F5448" w:rsidRDefault="00A00230" w:rsidP="00A0023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Slip / trip / falls</w:t>
            </w:r>
          </w:p>
          <w:p w14:paraId="02D852CE" w14:textId="77777777" w:rsidR="00A00230" w:rsidRPr="001F5448" w:rsidRDefault="00A00230" w:rsidP="00A0023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Fracture</w:t>
            </w:r>
          </w:p>
          <w:p w14:paraId="14648C2E" w14:textId="3FED4A67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Bruise</w:t>
            </w:r>
          </w:p>
        </w:tc>
        <w:tc>
          <w:tcPr>
            <w:tcW w:w="1657" w:type="pct"/>
            <w:gridSpan w:val="2"/>
          </w:tcPr>
          <w:p w14:paraId="0D4C39A6" w14:textId="77777777" w:rsidR="00A00230" w:rsidRPr="00EB0C1A" w:rsidRDefault="00A00230" w:rsidP="00A0023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0C1A">
              <w:rPr>
                <w:sz w:val="20"/>
                <w:szCs w:val="112"/>
              </w:rPr>
              <w:t>Wet floor signage</w:t>
            </w:r>
          </w:p>
          <w:p w14:paraId="404C52D2" w14:textId="77777777" w:rsidR="00A00230" w:rsidRPr="00EB0C1A" w:rsidRDefault="00A00230" w:rsidP="00A0023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0C1A">
              <w:rPr>
                <w:sz w:val="20"/>
                <w:szCs w:val="112"/>
              </w:rPr>
              <w:t>Spills cleaned up immediately</w:t>
            </w:r>
          </w:p>
          <w:p w14:paraId="4B122100" w14:textId="77777777" w:rsidR="00A00230" w:rsidRPr="004B3257" w:rsidRDefault="00A00230" w:rsidP="00A0023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gramStart"/>
            <w:r w:rsidRPr="00EB0C1A">
              <w:rPr>
                <w:sz w:val="20"/>
                <w:szCs w:val="112"/>
              </w:rPr>
              <w:t>Non slip</w:t>
            </w:r>
            <w:proofErr w:type="gramEnd"/>
            <w:r w:rsidRPr="00EB0C1A">
              <w:rPr>
                <w:sz w:val="20"/>
                <w:szCs w:val="112"/>
              </w:rPr>
              <w:t xml:space="preserve"> flooring</w:t>
            </w:r>
          </w:p>
          <w:p w14:paraId="1188C742" w14:textId="77777777" w:rsidR="00A00230" w:rsidRPr="001F5448" w:rsidRDefault="00A00230" w:rsidP="00A0023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Racking suitable for the environment and rated</w:t>
            </w:r>
          </w:p>
          <w:p w14:paraId="70627515" w14:textId="4750E2AD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Preventative maintenance checking flooring and racking.</w:t>
            </w:r>
          </w:p>
        </w:tc>
      </w:tr>
      <w:tr w:rsidR="00A00230" w14:paraId="5140D702" w14:textId="060F0BAD" w:rsidTr="00B95E26">
        <w:tc>
          <w:tcPr>
            <w:tcW w:w="1676" w:type="pct"/>
            <w:gridSpan w:val="4"/>
          </w:tcPr>
          <w:p w14:paraId="0514ED6E" w14:textId="77777777" w:rsidR="00A00230" w:rsidRDefault="00A00230" w:rsidP="00A0023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Biological</w:t>
            </w:r>
          </w:p>
          <w:p w14:paraId="0EE53BA1" w14:textId="77777777" w:rsidR="00A00230" w:rsidRDefault="00A00230" w:rsidP="00A00230">
            <w:pPr>
              <w:pStyle w:val="BodyText2"/>
              <w:numPr>
                <w:ilvl w:val="0"/>
                <w:numId w:val="5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 of date product</w:t>
            </w:r>
          </w:p>
          <w:p w14:paraId="265EA377" w14:textId="0B2D387A" w:rsidR="00A00230" w:rsidRPr="00EB69CF" w:rsidRDefault="00A00230" w:rsidP="00A00230">
            <w:pPr>
              <w:pStyle w:val="ListParagraph"/>
              <w:tabs>
                <w:tab w:val="left" w:pos="5580"/>
              </w:tabs>
              <w:spacing w:before="120" w:after="12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Mould growth</w:t>
            </w:r>
          </w:p>
        </w:tc>
        <w:tc>
          <w:tcPr>
            <w:tcW w:w="1667" w:type="pct"/>
            <w:gridSpan w:val="4"/>
          </w:tcPr>
          <w:p w14:paraId="60DC6182" w14:textId="77777777" w:rsidR="00A00230" w:rsidRPr="00EB0C1A" w:rsidRDefault="00A00230" w:rsidP="00A0023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lastRenderedPageBreak/>
              <w:t>Bacteria</w:t>
            </w:r>
          </w:p>
          <w:p w14:paraId="0195931E" w14:textId="77777777" w:rsidR="00A00230" w:rsidRPr="009C0477" w:rsidRDefault="00A00230" w:rsidP="00A0023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Infection</w:t>
            </w:r>
          </w:p>
          <w:p w14:paraId="17B1CEC5" w14:textId="6239A609" w:rsidR="00A00230" w:rsidRPr="00EB69CF" w:rsidRDefault="00A00230" w:rsidP="00A00230">
            <w:pPr>
              <w:pStyle w:val="ListParagraph"/>
              <w:numPr>
                <w:ilvl w:val="0"/>
                <w:numId w:val="15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lastRenderedPageBreak/>
              <w:t>Food Poisoning</w:t>
            </w:r>
          </w:p>
        </w:tc>
        <w:tc>
          <w:tcPr>
            <w:tcW w:w="1657" w:type="pct"/>
            <w:gridSpan w:val="2"/>
          </w:tcPr>
          <w:p w14:paraId="58A393B1" w14:textId="77777777" w:rsidR="00A00230" w:rsidRPr="00EB0C1A" w:rsidRDefault="00A00230" w:rsidP="00A0023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lastRenderedPageBreak/>
              <w:t>Temperatures monitored and recorded</w:t>
            </w:r>
          </w:p>
          <w:p w14:paraId="1665CC3D" w14:textId="77777777" w:rsidR="00A00230" w:rsidRPr="009C0477" w:rsidRDefault="00A00230" w:rsidP="00A0023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Maintenance Schedule in place</w:t>
            </w:r>
          </w:p>
          <w:p w14:paraId="5A58F8F4" w14:textId="77777777" w:rsidR="00A00230" w:rsidRPr="00EB0C1A" w:rsidRDefault="00A00230" w:rsidP="00A0023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Cleaning Schedule in place</w:t>
            </w:r>
          </w:p>
          <w:p w14:paraId="1B561A6F" w14:textId="22539CB5" w:rsidR="00A00230" w:rsidRPr="00EB69CF" w:rsidRDefault="00A00230" w:rsidP="00A00230">
            <w:pPr>
              <w:pStyle w:val="ListParagraph"/>
              <w:numPr>
                <w:ilvl w:val="0"/>
                <w:numId w:val="17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lastRenderedPageBreak/>
              <w:t>Stock dated &amp; rotated.</w:t>
            </w:r>
          </w:p>
        </w:tc>
      </w:tr>
      <w:tr w:rsidR="00A00230" w14:paraId="3469ADDB" w14:textId="476B1255" w:rsidTr="00B95E26">
        <w:tc>
          <w:tcPr>
            <w:tcW w:w="1676" w:type="pct"/>
            <w:gridSpan w:val="4"/>
          </w:tcPr>
          <w:p w14:paraId="7CAF8D17" w14:textId="77777777" w:rsidR="00A00230" w:rsidRDefault="00A00230" w:rsidP="00A0023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lastRenderedPageBreak/>
              <w:t>Other</w:t>
            </w:r>
          </w:p>
          <w:p w14:paraId="6045B00A" w14:textId="75C4942D" w:rsidR="00A00230" w:rsidRPr="00EB69CF" w:rsidRDefault="00A00230" w:rsidP="00A00230">
            <w:pPr>
              <w:pStyle w:val="ListParagraph"/>
              <w:numPr>
                <w:ilvl w:val="0"/>
                <w:numId w:val="20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9C0477">
              <w:rPr>
                <w:sz w:val="20"/>
                <w:szCs w:val="112"/>
              </w:rPr>
              <w:t>Working in isolation</w:t>
            </w:r>
          </w:p>
        </w:tc>
        <w:tc>
          <w:tcPr>
            <w:tcW w:w="1667" w:type="pct"/>
            <w:gridSpan w:val="4"/>
          </w:tcPr>
          <w:p w14:paraId="1175870D" w14:textId="77777777" w:rsidR="00A00230" w:rsidRDefault="00A00230" w:rsidP="00A0023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Death</w:t>
            </w:r>
          </w:p>
          <w:p w14:paraId="6C7F67BE" w14:textId="64CAA535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Anxiety</w:t>
            </w:r>
          </w:p>
        </w:tc>
        <w:tc>
          <w:tcPr>
            <w:tcW w:w="1657" w:type="pct"/>
            <w:gridSpan w:val="2"/>
          </w:tcPr>
          <w:p w14:paraId="6EBBC461" w14:textId="4D30D7E4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Site procedures in place for working in isolation.</w:t>
            </w:r>
          </w:p>
        </w:tc>
      </w:tr>
      <w:tr w:rsidR="00A00230" w14:paraId="2077051C" w14:textId="77777777" w:rsidTr="007E135B">
        <w:tc>
          <w:tcPr>
            <w:tcW w:w="1676" w:type="pct"/>
            <w:gridSpan w:val="4"/>
          </w:tcPr>
          <w:p w14:paraId="65D72669" w14:textId="77777777" w:rsidR="00A00230" w:rsidRDefault="00A00230" w:rsidP="00A00230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Other</w:t>
            </w:r>
          </w:p>
          <w:p w14:paraId="77FA1077" w14:textId="09E96928" w:rsidR="00A00230" w:rsidRPr="00EB69CF" w:rsidRDefault="00A00230" w:rsidP="00A00230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>
              <w:rPr>
                <w:sz w:val="20"/>
                <w:szCs w:val="112"/>
              </w:rPr>
              <w:t>Insufficient l</w:t>
            </w:r>
            <w:r w:rsidRPr="009C0477">
              <w:rPr>
                <w:sz w:val="20"/>
                <w:szCs w:val="112"/>
              </w:rPr>
              <w:t>ighting</w:t>
            </w:r>
          </w:p>
        </w:tc>
        <w:tc>
          <w:tcPr>
            <w:tcW w:w="1667" w:type="pct"/>
            <w:gridSpan w:val="4"/>
          </w:tcPr>
          <w:p w14:paraId="5A73E34B" w14:textId="77777777" w:rsidR="00A00230" w:rsidRDefault="00A00230" w:rsidP="00A0023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Slip / trip / falls</w:t>
            </w:r>
          </w:p>
          <w:p w14:paraId="4F5696E5" w14:textId="2AE3A431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112"/>
              </w:rPr>
              <w:t>Bruise</w:t>
            </w:r>
          </w:p>
        </w:tc>
        <w:tc>
          <w:tcPr>
            <w:tcW w:w="1657" w:type="pct"/>
            <w:gridSpan w:val="2"/>
          </w:tcPr>
          <w:p w14:paraId="7A1EAD82" w14:textId="77777777" w:rsidR="00A00230" w:rsidRDefault="00A00230" w:rsidP="00A0023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Additional lighting</w:t>
            </w:r>
          </w:p>
          <w:p w14:paraId="47E7BE29" w14:textId="05F35FE6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112"/>
              </w:rPr>
              <w:t>Maintenance schedule in place</w:t>
            </w:r>
          </w:p>
        </w:tc>
      </w:tr>
      <w:tr w:rsidR="00A00230" w14:paraId="0B5384D3" w14:textId="77777777" w:rsidTr="007E135B">
        <w:tc>
          <w:tcPr>
            <w:tcW w:w="1676" w:type="pct"/>
            <w:gridSpan w:val="4"/>
          </w:tcPr>
          <w:p w14:paraId="46F83EC6" w14:textId="64B29DD8" w:rsidR="00A00230" w:rsidRPr="00EB69CF" w:rsidRDefault="00A00230" w:rsidP="00A00230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>
              <w:rPr>
                <w:b/>
                <w:sz w:val="20"/>
                <w:szCs w:val="112"/>
              </w:rPr>
              <w:t>Other</w:t>
            </w:r>
          </w:p>
        </w:tc>
        <w:tc>
          <w:tcPr>
            <w:tcW w:w="1667" w:type="pct"/>
            <w:gridSpan w:val="4"/>
          </w:tcPr>
          <w:p w14:paraId="3C8D173C" w14:textId="7C634AC0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pct"/>
            <w:gridSpan w:val="2"/>
          </w:tcPr>
          <w:p w14:paraId="0BC12274" w14:textId="69EB2124" w:rsidR="00A00230" w:rsidRPr="00EB69CF" w:rsidRDefault="00A00230" w:rsidP="00A00230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69CF" w14:paraId="3B5AAD2E" w14:textId="4AEDFD37" w:rsidTr="00C66DB8">
        <w:tc>
          <w:tcPr>
            <w:tcW w:w="5000" w:type="pct"/>
            <w:gridSpan w:val="10"/>
          </w:tcPr>
          <w:p w14:paraId="03ADBDE5" w14:textId="77D6482F" w:rsidR="00EB69CF" w:rsidRPr="007B19C9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</w:rPr>
            </w:pPr>
            <w:r w:rsidRPr="007B19C9">
              <w:rPr>
                <w:b/>
                <w:bCs/>
              </w:rPr>
              <w:t>Review hazard / risk assessment if task or circumstances change &amp; at intervals appropriate to the level of risk (minimum 5 years)</w:t>
            </w:r>
          </w:p>
        </w:tc>
      </w:tr>
      <w:tr w:rsidR="00EB69CF" w14:paraId="521A4A5C" w14:textId="61CFA856" w:rsidTr="00C66DB8">
        <w:tc>
          <w:tcPr>
            <w:tcW w:w="5000" w:type="pct"/>
            <w:gridSpan w:val="10"/>
            <w:shd w:val="clear" w:color="auto" w:fill="533E7C" w:themeFill="accent1"/>
          </w:tcPr>
          <w:p w14:paraId="764BB98D" w14:textId="5A05FC45" w:rsidR="00EB69CF" w:rsidRPr="007B4415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4415">
              <w:rPr>
                <w:rFonts w:ascii="Noto Serif Armenian" w:hAnsi="Noto Serif Armenian"/>
                <w:b/>
                <w:bCs/>
                <w:color w:val="FFFFFF" w:themeColor="background1"/>
                <w:sz w:val="20"/>
                <w:szCs w:val="20"/>
              </w:rPr>
              <w:t>Step 4: Monitor &amp; Review:</w:t>
            </w:r>
          </w:p>
        </w:tc>
      </w:tr>
      <w:tr w:rsidR="00EB69CF" w14:paraId="6874C08C" w14:textId="38E0C46C" w:rsidTr="00517973">
        <w:tc>
          <w:tcPr>
            <w:tcW w:w="1676" w:type="pct"/>
            <w:gridSpan w:val="4"/>
            <w:shd w:val="clear" w:color="auto" w:fill="D9D9D9" w:themeFill="background1" w:themeFillShade="D9"/>
            <w:vAlign w:val="center"/>
          </w:tcPr>
          <w:p w14:paraId="455B124D" w14:textId="03F6D22E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 controls effective?</w:t>
            </w:r>
          </w:p>
        </w:tc>
        <w:tc>
          <w:tcPr>
            <w:tcW w:w="1667" w:type="pct"/>
            <w:gridSpan w:val="4"/>
            <w:shd w:val="clear" w:color="auto" w:fill="D9D9D9" w:themeFill="background1" w:themeFillShade="D9"/>
            <w:vAlign w:val="center"/>
          </w:tcPr>
          <w:p w14:paraId="3251018B" w14:textId="1F6DFCA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there any unforeseen hazards / incidents?</w:t>
            </w:r>
          </w:p>
        </w:tc>
        <w:tc>
          <w:tcPr>
            <w:tcW w:w="165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5B811C" w14:textId="78D5DBBF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New controls</w:t>
            </w:r>
          </w:p>
        </w:tc>
      </w:tr>
      <w:tr w:rsidR="00EB69CF" w14:paraId="10AAD095" w14:textId="17C6E319" w:rsidTr="00517973">
        <w:tc>
          <w:tcPr>
            <w:tcW w:w="437" w:type="pct"/>
            <w:shd w:val="clear" w:color="auto" w:fill="D9D9D9" w:themeFill="background1" w:themeFillShade="D9"/>
          </w:tcPr>
          <w:p w14:paraId="61047D78" w14:textId="07133AF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20" w:type="pct"/>
          </w:tcPr>
          <w:p w14:paraId="7637D68F" w14:textId="4BD822A4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1" w:type="pct"/>
            <w:shd w:val="clear" w:color="auto" w:fill="D9D9D9" w:themeFill="background1" w:themeFillShade="D9"/>
          </w:tcPr>
          <w:p w14:paraId="01B312EC" w14:textId="5EE059F9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572F21A9" w14:textId="4C29047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31" w:type="pct"/>
            <w:shd w:val="clear" w:color="auto" w:fill="D9D9D9" w:themeFill="background1" w:themeFillShade="D9"/>
          </w:tcPr>
          <w:p w14:paraId="5F6B017B" w14:textId="6000522A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17" w:type="pct"/>
          </w:tcPr>
          <w:p w14:paraId="462B3805" w14:textId="783025FC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11" w:type="pct"/>
            <w:shd w:val="clear" w:color="auto" w:fill="D9D9D9" w:themeFill="background1" w:themeFillShade="D9"/>
          </w:tcPr>
          <w:p w14:paraId="41F05CAE" w14:textId="162D42A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0310F9AD" w14:textId="01A72083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657" w:type="pct"/>
            <w:gridSpan w:val="2"/>
            <w:vMerge/>
            <w:shd w:val="clear" w:color="auto" w:fill="D9D9D9" w:themeFill="background1" w:themeFillShade="D9"/>
          </w:tcPr>
          <w:p w14:paraId="6C519415" w14:textId="77777777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EB69CF" w14:paraId="279D017A" w14:textId="3E14ACA4" w:rsidTr="00517973">
        <w:tc>
          <w:tcPr>
            <w:tcW w:w="1676" w:type="pct"/>
            <w:gridSpan w:val="4"/>
          </w:tcPr>
          <w:p w14:paraId="38B5636F" w14:textId="442FFC56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239039F9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7" w:type="pct"/>
            <w:gridSpan w:val="2"/>
          </w:tcPr>
          <w:p w14:paraId="5A3E6B08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</w:tbl>
    <w:p w14:paraId="43E844F2" w14:textId="6E9F7543" w:rsidR="00A461A1" w:rsidRPr="00A461A1" w:rsidRDefault="00A461A1" w:rsidP="00A461A1">
      <w:pPr>
        <w:tabs>
          <w:tab w:val="left" w:pos="5580"/>
        </w:tabs>
      </w:pPr>
    </w:p>
    <w:sectPr w:rsidR="00A461A1" w:rsidRPr="00A461A1" w:rsidSect="007B19C9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851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089E" w14:textId="77777777" w:rsidR="00CA4214" w:rsidRDefault="00CA4214" w:rsidP="00A461A1">
      <w:pPr>
        <w:spacing w:after="0" w:line="240" w:lineRule="auto"/>
      </w:pPr>
      <w:r>
        <w:separator/>
      </w:r>
    </w:p>
  </w:endnote>
  <w:endnote w:type="continuationSeparator" w:id="0">
    <w:p w14:paraId="48F30FD1" w14:textId="77777777" w:rsidR="00CA4214" w:rsidRDefault="00CA4214" w:rsidP="00A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64C" w14:textId="6E1737E0" w:rsidR="00A461A1" w:rsidRPr="00A461A1" w:rsidRDefault="00A461A1">
    <w:pPr>
      <w:pStyle w:val="Footer"/>
      <w:rPr>
        <w:sz w:val="18"/>
        <w:szCs w:val="18"/>
      </w:rPr>
    </w:pPr>
    <w:r w:rsidRPr="00A461A1">
      <w:rPr>
        <w:rFonts w:ascii="Noto Serif Armenian Light" w:hAnsi="Noto Serif Armenian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A52A54" wp14:editId="67F43966">
              <wp:simplePos x="0" y="0"/>
              <wp:positionH relativeFrom="page">
                <wp:posOffset>19050</wp:posOffset>
              </wp:positionH>
              <wp:positionV relativeFrom="paragraph">
                <wp:posOffset>-21590</wp:posOffset>
              </wp:positionV>
              <wp:extent cx="11534775" cy="8477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4775" cy="847725"/>
                      </a:xfrm>
                      <a:prstGeom prst="rect">
                        <a:avLst/>
                      </a:prstGeom>
                      <a:solidFill>
                        <a:srgbClr val="C9B5EF"/>
                      </a:solidFill>
                      <a:ln>
                        <a:solidFill>
                          <a:srgbClr val="C9B5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96FF7" w14:textId="77777777" w:rsidR="00A461A1" w:rsidRDefault="00A461A1" w:rsidP="00A461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2A54" id="Rectangle 5" o:spid="_x0000_s1028" style="position:absolute;margin-left:1.5pt;margin-top:-1.7pt;width:908.25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" fillcolor="#c9b5ef" strokecolor="#c9b5ef" strokeweight="2pt">
              <v:textbox>
                <w:txbxContent>
                  <w:p w14:paraId="42396FF7" w14:textId="77777777" w:rsidR="00A461A1" w:rsidRDefault="00A461A1" w:rsidP="00A461A1"/>
                </w:txbxContent>
              </v:textbox>
              <w10:wrap anchorx="page"/>
            </v:rect>
          </w:pict>
        </mc:Fallback>
      </mc:AlternateContent>
    </w:r>
    <w:r w:rsidRPr="00A461A1">
      <w:rPr>
        <w:sz w:val="18"/>
        <w:szCs w:val="18"/>
      </w:rPr>
      <w:t>Risk Assessment Form (004F) V5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A461A1">
      <w:rPr>
        <w:sz w:val="18"/>
        <w:szCs w:val="18"/>
      </w:rPr>
      <w:t xml:space="preserve">Page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PAGE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1</w:t>
    </w:r>
    <w:r w:rsidRPr="00A461A1">
      <w:rPr>
        <w:sz w:val="18"/>
        <w:szCs w:val="18"/>
      </w:rPr>
      <w:fldChar w:fldCharType="end"/>
    </w:r>
    <w:r w:rsidRPr="00A461A1">
      <w:rPr>
        <w:sz w:val="18"/>
        <w:szCs w:val="18"/>
      </w:rPr>
      <w:t xml:space="preserve"> of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NUMPAGES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2</w:t>
    </w:r>
    <w:r w:rsidRPr="00A461A1">
      <w:rPr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A461A1">
      <w:rPr>
        <w:sz w:val="18"/>
        <w:szCs w:val="18"/>
      </w:rPr>
      <w:t>February 2025</w:t>
    </w:r>
  </w:p>
  <w:p w14:paraId="77646EE6" w14:textId="353F1811" w:rsidR="00A461A1" w:rsidRPr="00A461A1" w:rsidRDefault="00A461A1">
    <w:pPr>
      <w:pStyle w:val="Footer"/>
      <w:rPr>
        <w:sz w:val="18"/>
        <w:szCs w:val="18"/>
      </w:rPr>
    </w:pPr>
    <w:r w:rsidRPr="00A461A1">
      <w:rPr>
        <w:sz w:val="18"/>
        <w:szCs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4A41" w14:textId="77777777" w:rsidR="00CA4214" w:rsidRDefault="00CA4214" w:rsidP="00A461A1">
      <w:pPr>
        <w:spacing w:after="0" w:line="240" w:lineRule="auto"/>
      </w:pPr>
      <w:r>
        <w:separator/>
      </w:r>
    </w:p>
  </w:footnote>
  <w:footnote w:type="continuationSeparator" w:id="0">
    <w:p w14:paraId="057E7475" w14:textId="77777777" w:rsidR="00CA4214" w:rsidRDefault="00CA4214" w:rsidP="00A4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327" w14:textId="632D1888" w:rsidR="003D6393" w:rsidRDefault="00CA4214">
    <w:pPr>
      <w:pStyle w:val="Header"/>
    </w:pPr>
    <w:r>
      <w:rPr>
        <w:noProof/>
      </w:rPr>
      <w:pict w14:anchorId="5F0F2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9" o:spid="_x0000_s1026" type="#_x0000_t136" style="position:absolute;margin-left:0;margin-top:0;width:708.85pt;height:30.15pt;rotation:315;z-index:-251646976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A3CE" w14:textId="4508E7B8" w:rsidR="00A461A1" w:rsidRDefault="00A461A1">
    <w:pPr>
      <w:pStyle w:val="Header"/>
    </w:pPr>
    <w:r w:rsidRPr="000D112C">
      <w:rPr>
        <w:i/>
        <w:iCs/>
        <w:noProof/>
      </w:rPr>
      <w:drawing>
        <wp:anchor distT="0" distB="0" distL="114300" distR="114300" simplePos="0" relativeHeight="251663360" behindDoc="0" locked="0" layoutInCell="1" allowOverlap="1" wp14:anchorId="0C671BA4" wp14:editId="7FE86FC3">
          <wp:simplePos x="0" y="0"/>
          <wp:positionH relativeFrom="margin">
            <wp:posOffset>-473710</wp:posOffset>
          </wp:positionH>
          <wp:positionV relativeFrom="paragraph">
            <wp:posOffset>-535940</wp:posOffset>
          </wp:positionV>
          <wp:extent cx="895350" cy="899795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FAC16" wp14:editId="776C7F2C">
              <wp:simplePos x="0" y="0"/>
              <wp:positionH relativeFrom="page">
                <wp:posOffset>1438274</wp:posOffset>
              </wp:positionH>
              <wp:positionV relativeFrom="paragraph">
                <wp:posOffset>-364490</wp:posOffset>
              </wp:positionV>
              <wp:extent cx="6505575" cy="64770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5A94F" w14:textId="77777777" w:rsidR="00A461A1" w:rsidRPr="006C5A40" w:rsidRDefault="00A461A1" w:rsidP="00A461A1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AEC"/>
                              <w:sz w:val="44"/>
                              <w:szCs w:val="44"/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AC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3.25pt;margin-top:-28.7pt;width:512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t6Fw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" filled="f" stroked="f" strokeweight=".5pt">
              <v:textbox>
                <w:txbxContent>
                  <w:p w14:paraId="2085A94F" w14:textId="77777777" w:rsidR="00A461A1" w:rsidRPr="006C5A40" w:rsidRDefault="00A461A1" w:rsidP="00A461A1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AEC"/>
                        <w:sz w:val="44"/>
                        <w:szCs w:val="44"/>
                      </w:rPr>
                      <w:t>Risk Assessment Form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FD5AE" wp14:editId="6BA4D8F5">
              <wp:simplePos x="0" y="0"/>
              <wp:positionH relativeFrom="page">
                <wp:posOffset>26035</wp:posOffset>
              </wp:positionH>
              <wp:positionV relativeFrom="paragraph">
                <wp:posOffset>-448310</wp:posOffset>
              </wp:positionV>
              <wp:extent cx="10668000" cy="771525"/>
              <wp:effectExtent l="0" t="0" r="19050" b="28575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771525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D8A5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2.05pt;margin-top:-35.3pt;width:84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" fillcolor="#533e7c" strokecolor="#533e7c" strokeweight="2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27B" w14:textId="7F8D20E8" w:rsidR="003D6393" w:rsidRDefault="00CA4214">
    <w:pPr>
      <w:pStyle w:val="Header"/>
    </w:pPr>
    <w:r>
      <w:rPr>
        <w:noProof/>
      </w:rPr>
      <w:pict w14:anchorId="6BA6F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8" o:spid="_x0000_s1025" type="#_x0000_t136" style="position:absolute;margin-left:0;margin-top:0;width:708.85pt;height:30.15pt;rotation:315;z-index:-251649024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F0"/>
    <w:multiLevelType w:val="hybridMultilevel"/>
    <w:tmpl w:val="BD922552"/>
    <w:lvl w:ilvl="0" w:tplc="9DAAF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0117"/>
    <w:multiLevelType w:val="hybridMultilevel"/>
    <w:tmpl w:val="E8407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2024"/>
    <w:multiLevelType w:val="hybridMultilevel"/>
    <w:tmpl w:val="E6EC8B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0937A93"/>
    <w:multiLevelType w:val="hybridMultilevel"/>
    <w:tmpl w:val="7916B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72717"/>
    <w:multiLevelType w:val="hybridMultilevel"/>
    <w:tmpl w:val="93BE5B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33CF2"/>
    <w:multiLevelType w:val="hybridMultilevel"/>
    <w:tmpl w:val="A0A8B3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47A0A"/>
    <w:multiLevelType w:val="hybridMultilevel"/>
    <w:tmpl w:val="26F86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F3B22"/>
    <w:multiLevelType w:val="hybridMultilevel"/>
    <w:tmpl w:val="87AA2F40"/>
    <w:lvl w:ilvl="0" w:tplc="B0FEAE1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AA674E"/>
    <w:multiLevelType w:val="hybridMultilevel"/>
    <w:tmpl w:val="D01E90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CE332F"/>
    <w:multiLevelType w:val="hybridMultilevel"/>
    <w:tmpl w:val="7AFA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6FCB"/>
    <w:multiLevelType w:val="hybridMultilevel"/>
    <w:tmpl w:val="2BA84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A6024"/>
    <w:multiLevelType w:val="hybridMultilevel"/>
    <w:tmpl w:val="3AFA14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3C38EE"/>
    <w:multiLevelType w:val="hybridMultilevel"/>
    <w:tmpl w:val="86AC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F74D7"/>
    <w:multiLevelType w:val="hybridMultilevel"/>
    <w:tmpl w:val="3BD6E5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4437B"/>
    <w:multiLevelType w:val="hybridMultilevel"/>
    <w:tmpl w:val="941431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5161D6"/>
    <w:multiLevelType w:val="hybridMultilevel"/>
    <w:tmpl w:val="A3FA2F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E22AAF"/>
    <w:multiLevelType w:val="hybridMultilevel"/>
    <w:tmpl w:val="57A4C6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ED25AB"/>
    <w:multiLevelType w:val="hybridMultilevel"/>
    <w:tmpl w:val="FCFCE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91A2F"/>
    <w:multiLevelType w:val="hybridMultilevel"/>
    <w:tmpl w:val="581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91E84"/>
    <w:multiLevelType w:val="hybridMultilevel"/>
    <w:tmpl w:val="7534DA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CA65D1"/>
    <w:multiLevelType w:val="hybridMultilevel"/>
    <w:tmpl w:val="8B4EA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10282F"/>
    <w:multiLevelType w:val="hybridMultilevel"/>
    <w:tmpl w:val="2A44D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8A0D5D"/>
    <w:multiLevelType w:val="hybridMultilevel"/>
    <w:tmpl w:val="9A1CC2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105AE"/>
    <w:multiLevelType w:val="hybridMultilevel"/>
    <w:tmpl w:val="246EDD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AB2B7B"/>
    <w:multiLevelType w:val="hybridMultilevel"/>
    <w:tmpl w:val="A746C6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755952"/>
    <w:multiLevelType w:val="multilevel"/>
    <w:tmpl w:val="F5DA3A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DD5B34"/>
    <w:multiLevelType w:val="hybridMultilevel"/>
    <w:tmpl w:val="4FAE5B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0B1200"/>
    <w:multiLevelType w:val="hybridMultilevel"/>
    <w:tmpl w:val="8690C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564EA5"/>
    <w:multiLevelType w:val="hybridMultilevel"/>
    <w:tmpl w:val="BB649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91739"/>
    <w:multiLevelType w:val="hybridMultilevel"/>
    <w:tmpl w:val="1F021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A4B1B"/>
    <w:multiLevelType w:val="hybridMultilevel"/>
    <w:tmpl w:val="1F9271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D218D"/>
    <w:multiLevelType w:val="hybridMultilevel"/>
    <w:tmpl w:val="C1EC1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1C"/>
    <w:multiLevelType w:val="multilevel"/>
    <w:tmpl w:val="3E72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7CC5478"/>
    <w:multiLevelType w:val="hybridMultilevel"/>
    <w:tmpl w:val="83CA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A958AB"/>
    <w:multiLevelType w:val="hybridMultilevel"/>
    <w:tmpl w:val="C3F04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0A71EA"/>
    <w:multiLevelType w:val="hybridMultilevel"/>
    <w:tmpl w:val="B76C3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2A7E8C"/>
    <w:multiLevelType w:val="hybridMultilevel"/>
    <w:tmpl w:val="40BE22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A5FFE"/>
    <w:multiLevelType w:val="hybridMultilevel"/>
    <w:tmpl w:val="AE00D7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241C4D"/>
    <w:multiLevelType w:val="hybridMultilevel"/>
    <w:tmpl w:val="C6DC8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A816B2"/>
    <w:multiLevelType w:val="hybridMultilevel"/>
    <w:tmpl w:val="B4F48E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841EC1"/>
    <w:multiLevelType w:val="hybridMultilevel"/>
    <w:tmpl w:val="377E30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3843FB"/>
    <w:multiLevelType w:val="hybridMultilevel"/>
    <w:tmpl w:val="32AA0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F326F1"/>
    <w:multiLevelType w:val="multilevel"/>
    <w:tmpl w:val="DEF2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3" w15:restartNumberingAfterBreak="0">
    <w:nsid w:val="7EC47F4A"/>
    <w:multiLevelType w:val="hybridMultilevel"/>
    <w:tmpl w:val="13A864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D97783"/>
    <w:multiLevelType w:val="hybridMultilevel"/>
    <w:tmpl w:val="74FC7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803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098646">
    <w:abstractNumId w:val="32"/>
  </w:num>
  <w:num w:numId="3" w16cid:durableId="847332313">
    <w:abstractNumId w:val="25"/>
  </w:num>
  <w:num w:numId="4" w16cid:durableId="1850562679">
    <w:abstractNumId w:val="25"/>
  </w:num>
  <w:num w:numId="5" w16cid:durableId="585457671">
    <w:abstractNumId w:val="25"/>
  </w:num>
  <w:num w:numId="6" w16cid:durableId="508253953">
    <w:abstractNumId w:val="25"/>
  </w:num>
  <w:num w:numId="7" w16cid:durableId="668141638">
    <w:abstractNumId w:val="25"/>
  </w:num>
  <w:num w:numId="8" w16cid:durableId="1181814534">
    <w:abstractNumId w:val="25"/>
  </w:num>
  <w:num w:numId="9" w16cid:durableId="344211743">
    <w:abstractNumId w:val="25"/>
  </w:num>
  <w:num w:numId="10" w16cid:durableId="686255131">
    <w:abstractNumId w:val="9"/>
  </w:num>
  <w:num w:numId="11" w16cid:durableId="1316495436">
    <w:abstractNumId w:val="17"/>
  </w:num>
  <w:num w:numId="12" w16cid:durableId="2033989548">
    <w:abstractNumId w:val="27"/>
  </w:num>
  <w:num w:numId="13" w16cid:durableId="686374662">
    <w:abstractNumId w:val="0"/>
  </w:num>
  <w:num w:numId="14" w16cid:durableId="438764344">
    <w:abstractNumId w:val="39"/>
  </w:num>
  <w:num w:numId="15" w16cid:durableId="306594131">
    <w:abstractNumId w:val="21"/>
  </w:num>
  <w:num w:numId="16" w16cid:durableId="1865097094">
    <w:abstractNumId w:val="38"/>
  </w:num>
  <w:num w:numId="17" w16cid:durableId="28729069">
    <w:abstractNumId w:val="15"/>
  </w:num>
  <w:num w:numId="18" w16cid:durableId="1364670519">
    <w:abstractNumId w:val="40"/>
  </w:num>
  <w:num w:numId="19" w16cid:durableId="1757164904">
    <w:abstractNumId w:val="41"/>
  </w:num>
  <w:num w:numId="20" w16cid:durableId="798649648">
    <w:abstractNumId w:val="6"/>
  </w:num>
  <w:num w:numId="21" w16cid:durableId="768743334">
    <w:abstractNumId w:val="31"/>
  </w:num>
  <w:num w:numId="22" w16cid:durableId="560142392">
    <w:abstractNumId w:val="3"/>
  </w:num>
  <w:num w:numId="23" w16cid:durableId="735276402">
    <w:abstractNumId w:val="18"/>
  </w:num>
  <w:num w:numId="24" w16cid:durableId="1390768380">
    <w:abstractNumId w:val="28"/>
  </w:num>
  <w:num w:numId="25" w16cid:durableId="1239513700">
    <w:abstractNumId w:val="5"/>
  </w:num>
  <w:num w:numId="26" w16cid:durableId="649138207">
    <w:abstractNumId w:val="11"/>
  </w:num>
  <w:num w:numId="27" w16cid:durableId="1209611976">
    <w:abstractNumId w:val="12"/>
  </w:num>
  <w:num w:numId="28" w16cid:durableId="2046638849">
    <w:abstractNumId w:val="23"/>
  </w:num>
  <w:num w:numId="29" w16cid:durableId="1654407620">
    <w:abstractNumId w:val="20"/>
  </w:num>
  <w:num w:numId="30" w16cid:durableId="49351151">
    <w:abstractNumId w:val="4"/>
  </w:num>
  <w:num w:numId="31" w16cid:durableId="1824657197">
    <w:abstractNumId w:val="13"/>
  </w:num>
  <w:num w:numId="32" w16cid:durableId="1858889561">
    <w:abstractNumId w:val="33"/>
  </w:num>
  <w:num w:numId="33" w16cid:durableId="1077628822">
    <w:abstractNumId w:val="37"/>
  </w:num>
  <w:num w:numId="34" w16cid:durableId="1166361405">
    <w:abstractNumId w:val="34"/>
  </w:num>
  <w:num w:numId="35" w16cid:durableId="591280107">
    <w:abstractNumId w:val="35"/>
  </w:num>
  <w:num w:numId="36" w16cid:durableId="1309284189">
    <w:abstractNumId w:val="24"/>
  </w:num>
  <w:num w:numId="37" w16cid:durableId="813789230">
    <w:abstractNumId w:val="36"/>
  </w:num>
  <w:num w:numId="38" w16cid:durableId="1986230007">
    <w:abstractNumId w:val="8"/>
  </w:num>
  <w:num w:numId="39" w16cid:durableId="635336104">
    <w:abstractNumId w:val="19"/>
  </w:num>
  <w:num w:numId="40" w16cid:durableId="1745951684">
    <w:abstractNumId w:val="44"/>
  </w:num>
  <w:num w:numId="41" w16cid:durableId="133915776">
    <w:abstractNumId w:val="10"/>
  </w:num>
  <w:num w:numId="42" w16cid:durableId="2129473124">
    <w:abstractNumId w:val="1"/>
  </w:num>
  <w:num w:numId="43" w16cid:durableId="1372195856">
    <w:abstractNumId w:val="14"/>
  </w:num>
  <w:num w:numId="44" w16cid:durableId="197939492">
    <w:abstractNumId w:val="43"/>
  </w:num>
  <w:num w:numId="45" w16cid:durableId="404424987">
    <w:abstractNumId w:val="16"/>
  </w:num>
  <w:num w:numId="46" w16cid:durableId="1512142512">
    <w:abstractNumId w:val="26"/>
  </w:num>
  <w:num w:numId="47" w16cid:durableId="2055813902">
    <w:abstractNumId w:val="29"/>
  </w:num>
  <w:num w:numId="48" w16cid:durableId="233322987">
    <w:abstractNumId w:val="2"/>
  </w:num>
  <w:num w:numId="49" w16cid:durableId="93719594">
    <w:abstractNumId w:val="22"/>
  </w:num>
  <w:num w:numId="50" w16cid:durableId="30306668">
    <w:abstractNumId w:val="30"/>
  </w:num>
  <w:num w:numId="51" w16cid:durableId="1383868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1"/>
    <w:rsid w:val="000D76BF"/>
    <w:rsid w:val="00102D31"/>
    <w:rsid w:val="002C66A9"/>
    <w:rsid w:val="002F21E7"/>
    <w:rsid w:val="00303885"/>
    <w:rsid w:val="0032677E"/>
    <w:rsid w:val="003D6393"/>
    <w:rsid w:val="004433F8"/>
    <w:rsid w:val="004757D5"/>
    <w:rsid w:val="004864F2"/>
    <w:rsid w:val="004910EF"/>
    <w:rsid w:val="00491466"/>
    <w:rsid w:val="004F3296"/>
    <w:rsid w:val="00517973"/>
    <w:rsid w:val="005B725C"/>
    <w:rsid w:val="005E4B37"/>
    <w:rsid w:val="00657268"/>
    <w:rsid w:val="00724D99"/>
    <w:rsid w:val="007B19C9"/>
    <w:rsid w:val="007B4415"/>
    <w:rsid w:val="00921FBB"/>
    <w:rsid w:val="00922072"/>
    <w:rsid w:val="00973364"/>
    <w:rsid w:val="0098435D"/>
    <w:rsid w:val="009A6CBB"/>
    <w:rsid w:val="00A00230"/>
    <w:rsid w:val="00A2355A"/>
    <w:rsid w:val="00A461A1"/>
    <w:rsid w:val="00B41964"/>
    <w:rsid w:val="00B52555"/>
    <w:rsid w:val="00C66DB8"/>
    <w:rsid w:val="00C66E43"/>
    <w:rsid w:val="00CA4214"/>
    <w:rsid w:val="00D23530"/>
    <w:rsid w:val="00D276C1"/>
    <w:rsid w:val="00D57D50"/>
    <w:rsid w:val="00D6009F"/>
    <w:rsid w:val="00D8147B"/>
    <w:rsid w:val="00E5407A"/>
    <w:rsid w:val="00E909E6"/>
    <w:rsid w:val="00EB69CF"/>
    <w:rsid w:val="00F01760"/>
    <w:rsid w:val="00F06D8A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7B36"/>
  <w15:chartTrackingRefBased/>
  <w15:docId w15:val="{7A5ABF2D-D5CB-4FCA-AB10-8599957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64"/>
    <w:pPr>
      <w:widowControl/>
      <w:autoSpaceDE/>
      <w:autoSpaceDN/>
      <w:spacing w:after="160" w:line="259" w:lineRule="auto"/>
    </w:pPr>
    <w:rPr>
      <w:rFonts w:ascii="Work Sans" w:hAnsi="Work Sans"/>
      <w:kern w:val="2"/>
      <w14:ligatures w14:val="standardContextual"/>
    </w:rPr>
  </w:style>
  <w:style w:type="paragraph" w:styleId="Heading1">
    <w:name w:val="heading 1"/>
    <w:aliases w:val="Procedure 1"/>
    <w:basedOn w:val="Normal"/>
    <w:next w:val="Normal"/>
    <w:link w:val="Heading1Char"/>
    <w:autoRedefine/>
    <w:uiPriority w:val="9"/>
    <w:qFormat/>
    <w:rsid w:val="00973364"/>
    <w:pPr>
      <w:keepNext/>
      <w:keepLines/>
      <w:numPr>
        <w:numId w:val="9"/>
      </w:numPr>
      <w:spacing w:after="120"/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kern w:val="0"/>
      <w:sz w:val="28"/>
      <w:szCs w:val="28"/>
      <w14:ligatures w14:val="none"/>
    </w:rPr>
  </w:style>
  <w:style w:type="paragraph" w:styleId="Heading2">
    <w:name w:val="heading 2"/>
    <w:aliases w:val="Procedure 2"/>
    <w:basedOn w:val="Heading1"/>
    <w:next w:val="Normal"/>
    <w:link w:val="Heading2Char"/>
    <w:autoRedefine/>
    <w:uiPriority w:val="9"/>
    <w:unhideWhenUsed/>
    <w:qFormat/>
    <w:rsid w:val="00973364"/>
    <w:pPr>
      <w:numPr>
        <w:ilvl w:val="1"/>
        <w:numId w:val="4"/>
      </w:numPr>
      <w:ind w:left="851" w:hanging="567"/>
      <w:outlineLvl w:val="1"/>
    </w:pPr>
    <w:rPr>
      <w:rFonts w:asciiTheme="minorHAnsi" w:hAnsiTheme="minorHAnsi"/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973364"/>
    <w:pPr>
      <w:numPr>
        <w:ilvl w:val="2"/>
        <w:numId w:val="9"/>
      </w:num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A46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D2E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D2E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D8A"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973364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06D8A"/>
    <w:pPr>
      <w:spacing w:before="209"/>
      <w:ind w:left="3762" w:right="3902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6D8A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06D8A"/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06D8A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8A"/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973364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24D99"/>
    <w:rPr>
      <w:rFonts w:ascii="Noto Serif Armenian" w:eastAsiaTheme="majorEastAsia" w:hAnsi="Noto Serif Armenian" w:cstheme="majorBidi"/>
      <w:color w:val="533E7C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461A1"/>
    <w:rPr>
      <w:rFonts w:eastAsiaTheme="majorEastAsia" w:cstheme="majorBidi"/>
      <w:i/>
      <w:iCs/>
      <w:color w:val="3D2E5C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A1"/>
    <w:rPr>
      <w:rFonts w:eastAsiaTheme="majorEastAsia" w:cstheme="majorBidi"/>
      <w:color w:val="3D2E5C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A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A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A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A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A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A1"/>
    <w:rPr>
      <w:rFonts w:ascii="Work Sans" w:hAnsi="Work Sans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A1"/>
    <w:rPr>
      <w:i/>
      <w:iCs/>
      <w:color w:val="3D2E5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A1"/>
    <w:pPr>
      <w:pBdr>
        <w:top w:val="single" w:sz="4" w:space="10" w:color="3D2E5C" w:themeColor="accent1" w:themeShade="BF"/>
        <w:bottom w:val="single" w:sz="4" w:space="10" w:color="3D2E5C" w:themeColor="accent1" w:themeShade="BF"/>
      </w:pBdr>
      <w:spacing w:before="360" w:after="360"/>
      <w:ind w:left="864" w:right="864"/>
      <w:jc w:val="center"/>
    </w:pPr>
    <w:rPr>
      <w:i/>
      <w:iCs/>
      <w:color w:val="3D2E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A1"/>
    <w:rPr>
      <w:rFonts w:ascii="Work Sans" w:hAnsi="Work Sans"/>
      <w:i/>
      <w:iCs/>
      <w:color w:val="3D2E5C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61A1"/>
    <w:rPr>
      <w:b/>
      <w:bCs/>
      <w:smallCaps/>
      <w:color w:val="3D2E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A1"/>
    <w:rPr>
      <w:rFonts w:ascii="Work Sans" w:hAnsi="Work Sans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A1"/>
    <w:rPr>
      <w:rFonts w:ascii="Work Sans" w:hAnsi="Work Sans"/>
      <w:kern w:val="2"/>
      <w14:ligatures w14:val="standardContextual"/>
    </w:rPr>
  </w:style>
  <w:style w:type="table" w:styleId="TableGrid">
    <w:name w:val="Table Grid"/>
    <w:basedOn w:val="TableNormal"/>
    <w:uiPriority w:val="39"/>
    <w:rsid w:val="00A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17973"/>
    <w:rPr>
      <w:color w:val="800080"/>
      <w:u w:val="single"/>
    </w:rPr>
  </w:style>
  <w:style w:type="paragraph" w:styleId="BodyText2">
    <w:name w:val="Body Text 2"/>
    <w:basedOn w:val="Normal"/>
    <w:link w:val="BodyText2Char"/>
    <w:rsid w:val="00517973"/>
    <w:pPr>
      <w:spacing w:after="0" w:line="240" w:lineRule="auto"/>
    </w:pPr>
    <w:rPr>
      <w:rFonts w:ascii="Arial" w:eastAsia="Times New Roman" w:hAnsi="Arial" w:cs="Arial"/>
      <w:kern w:val="0"/>
      <w:sz w:val="18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17973"/>
    <w:rPr>
      <w:rFonts w:ascii="Arial" w:eastAsia="Times New Roman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5179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69CF"/>
    <w:rPr>
      <w:color w:val="533E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2DDB-9873-4E1E-B40C-6E0209D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1945</Characters>
  <Application>Microsoft Office Word</Application>
  <DocSecurity>0</DocSecurity>
  <Lines>114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Nation</dc:creator>
  <cp:keywords/>
  <dc:description/>
  <cp:lastModifiedBy>Chris Donnelly</cp:lastModifiedBy>
  <cp:revision>4</cp:revision>
  <dcterms:created xsi:type="dcterms:W3CDTF">2026-04-20T02:29:00Z</dcterms:created>
  <dcterms:modified xsi:type="dcterms:W3CDTF">2026-04-20T02:30:00Z</dcterms:modified>
</cp:coreProperties>
</file>