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1D1EDADC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34B75E15" w:rsidR="00A461A1" w:rsidRPr="007B19C9" w:rsidRDefault="00EF765D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37CE67A7" w:rsidR="007B19C9" w:rsidRPr="007B19C9" w:rsidRDefault="00697971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97600B" wp14:editId="16631757">
                      <wp:simplePos x="0" y="0"/>
                      <wp:positionH relativeFrom="margin">
                        <wp:posOffset>-4559935</wp:posOffset>
                      </wp:positionH>
                      <wp:positionV relativeFrom="margin">
                        <wp:posOffset>1609725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02133" w14:textId="67DC834E" w:rsidR="00697971" w:rsidRDefault="00697971" w:rsidP="00697971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</w:t>
                                  </w:r>
                                  <w:r w:rsidR="00714802"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760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59.05pt;margin-top:126.7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NtUifHhAAAADAEAAA8AAABkcnMvZG93bnJl&#10;di54bWxMj8FOwzAQRO9I/IO1SNxaJ40a0hCnQkQcemyLOLvxNgnY6xA7TcrXY070uJqnmbfFdjaa&#10;XXBwnSUB8TIChlRb1VEj4P34tsiAOS9JSW0JBVzRwba8vytkruxEe7wcfMNCCblcCmi973POXd2i&#10;kW5pe6SQne1gpA/n0HA1yCmUG81XUZRyIzsKC63s8bXF+uswGgHq53ztk2k67nb7avzWXVXhx6cQ&#10;jw/zyzMwj7P/h+FPP6hDGZxOdiTlmBaweIqzOLACVutkDSwg6WaTAjsJSOIkA14W/PaJ8hc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DbVInx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3602133" w14:textId="67DC834E" w:rsidR="00697971" w:rsidRDefault="00697971" w:rsidP="00697971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714802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579D57F3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61C1B9F5" w:rsidR="007B19C9" w:rsidRPr="007B19C9" w:rsidRDefault="00EF765D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Specialised Chairs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6BAC0542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0972FCD5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2B41A6F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6A7F33A7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96F1E" w14:paraId="2BEE8E6A" w14:textId="77777777" w:rsidTr="0002791C">
        <w:tc>
          <w:tcPr>
            <w:tcW w:w="5230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2B40773D" w14:textId="1770321E" w:rsidR="00B96F1E" w:rsidRPr="00810FB5" w:rsidRDefault="00B96F1E" w:rsidP="00B96F1E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694478">
              <w:rPr>
                <w:sz w:val="20"/>
                <w:szCs w:val="20"/>
              </w:rPr>
              <w:t>Twisting, bending, reaching, lifting and pulling when moving chair and positioning client</w:t>
            </w:r>
          </w:p>
        </w:tc>
        <w:tc>
          <w:tcPr>
            <w:tcW w:w="5232" w:type="dxa"/>
            <w:gridSpan w:val="4"/>
          </w:tcPr>
          <w:p w14:paraId="0BCF0B55" w14:textId="463F59D4" w:rsidR="00B96F1E" w:rsidRDefault="00B96F1E" w:rsidP="00B96F1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94478">
              <w:rPr>
                <w:sz w:val="20"/>
                <w:szCs w:val="20"/>
              </w:rPr>
              <w:t>Twisting, bending, reaching, lifting and pulling when moving chair and positioning client</w:t>
            </w:r>
          </w:p>
        </w:tc>
        <w:tc>
          <w:tcPr>
            <w:tcW w:w="5232" w:type="dxa"/>
            <w:gridSpan w:val="2"/>
          </w:tcPr>
          <w:p w14:paraId="599E18D2" w14:textId="77777777" w:rsidR="00666790" w:rsidRPr="006173AD" w:rsidRDefault="00666790" w:rsidP="00666790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Instruction</w:t>
            </w:r>
          </w:p>
          <w:p w14:paraId="212B2747" w14:textId="77777777" w:rsidR="00666790" w:rsidRDefault="00666790" w:rsidP="00666790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Adjustable wings and drop down arms to allow for easy client transfer.</w:t>
            </w:r>
          </w:p>
          <w:p w14:paraId="0ED2114E" w14:textId="0F8E935B" w:rsidR="00B96F1E" w:rsidRDefault="00666790" w:rsidP="0066679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Directional castors fitted.</w:t>
            </w:r>
          </w:p>
        </w:tc>
      </w:tr>
      <w:tr w:rsidR="00097011" w14:paraId="47D86C89" w14:textId="77777777" w:rsidTr="0002791C">
        <w:tc>
          <w:tcPr>
            <w:tcW w:w="5230" w:type="dxa"/>
            <w:gridSpan w:val="4"/>
            <w:shd w:val="clear" w:color="auto" w:fill="auto"/>
          </w:tcPr>
          <w:p w14:paraId="1E4C4C5A" w14:textId="77777777" w:rsidR="00097011" w:rsidRDefault="00097011" w:rsidP="0009701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461DDC29" w14:textId="77777777" w:rsidR="00097011" w:rsidRDefault="00097011" w:rsidP="00097011">
            <w:pPr>
              <w:spacing w:before="20" w:after="20"/>
              <w:rPr>
                <w:b/>
                <w:sz w:val="20"/>
                <w:szCs w:val="20"/>
              </w:rPr>
            </w:pPr>
          </w:p>
          <w:p w14:paraId="7019D755" w14:textId="77777777" w:rsidR="00097011" w:rsidRDefault="00097011" w:rsidP="00097011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9228E">
              <w:rPr>
                <w:sz w:val="20"/>
                <w:szCs w:val="20"/>
              </w:rPr>
              <w:t xml:space="preserve">Slip </w:t>
            </w:r>
            <w:r>
              <w:rPr>
                <w:sz w:val="20"/>
                <w:szCs w:val="20"/>
              </w:rPr>
              <w:t xml:space="preserve">/ </w:t>
            </w:r>
            <w:r w:rsidRPr="00A9228E">
              <w:rPr>
                <w:sz w:val="20"/>
                <w:szCs w:val="20"/>
              </w:rPr>
              <w:t>trip</w:t>
            </w:r>
            <w:r>
              <w:rPr>
                <w:sz w:val="20"/>
                <w:szCs w:val="20"/>
              </w:rPr>
              <w:t xml:space="preserve"> /</w:t>
            </w:r>
            <w:r w:rsidRPr="00A9228E">
              <w:rPr>
                <w:sz w:val="20"/>
                <w:szCs w:val="20"/>
              </w:rPr>
              <w:t xml:space="preserve"> fall</w:t>
            </w:r>
          </w:p>
          <w:p w14:paraId="2A66D263" w14:textId="77777777" w:rsidR="00097011" w:rsidRPr="00A9228E" w:rsidRDefault="00097011" w:rsidP="00097011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sores</w:t>
            </w:r>
          </w:p>
          <w:p w14:paraId="6A6CE942" w14:textId="6F59DFB6" w:rsidR="00097011" w:rsidRPr="00B300C4" w:rsidRDefault="00097011" w:rsidP="00097011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4"/>
          </w:tcPr>
          <w:p w14:paraId="354A7073" w14:textId="77777777" w:rsidR="00097011" w:rsidRPr="00B96F1E" w:rsidRDefault="00B96F1E" w:rsidP="00B96F1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B96F1E">
              <w:rPr>
                <w:sz w:val="20"/>
                <w:szCs w:val="20"/>
              </w:rPr>
              <w:t>Fall from chair</w:t>
            </w:r>
          </w:p>
          <w:p w14:paraId="265C421A" w14:textId="77777777" w:rsidR="00B96F1E" w:rsidRPr="00B96F1E" w:rsidRDefault="00B96F1E" w:rsidP="00B96F1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B96F1E">
              <w:rPr>
                <w:sz w:val="20"/>
                <w:szCs w:val="20"/>
              </w:rPr>
              <w:t>Mechanical failure</w:t>
            </w:r>
          </w:p>
          <w:p w14:paraId="6F3D6955" w14:textId="24C467CD" w:rsidR="00B96F1E" w:rsidRDefault="00B96F1E" w:rsidP="00B96F1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B96F1E">
              <w:rPr>
                <w:sz w:val="20"/>
                <w:szCs w:val="20"/>
              </w:rPr>
              <w:t>Chair moves</w:t>
            </w:r>
          </w:p>
        </w:tc>
        <w:tc>
          <w:tcPr>
            <w:tcW w:w="5232" w:type="dxa"/>
            <w:gridSpan w:val="2"/>
          </w:tcPr>
          <w:p w14:paraId="71D50333" w14:textId="77777777" w:rsidR="00713AEA" w:rsidRDefault="00713AEA" w:rsidP="00713AE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has adjustable tilt and recline positions.</w:t>
            </w:r>
          </w:p>
          <w:p w14:paraId="13E89FDC" w14:textId="77777777" w:rsidR="00713AEA" w:rsidRDefault="00713AEA" w:rsidP="00713AE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maintenance.</w:t>
            </w:r>
          </w:p>
          <w:p w14:paraId="5E4976CA" w14:textId="77777777" w:rsidR="00713AEA" w:rsidRDefault="00713AEA" w:rsidP="00713AE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fitted with directional locking castors.</w:t>
            </w:r>
          </w:p>
          <w:p w14:paraId="435F023E" w14:textId="77777777" w:rsidR="00713AEA" w:rsidRDefault="00713AEA" w:rsidP="00713AE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of chair has air pressure seating system.</w:t>
            </w:r>
          </w:p>
          <w:p w14:paraId="2EE5DCB7" w14:textId="77777777" w:rsidR="00713AEA" w:rsidRDefault="00713AEA" w:rsidP="00713AEA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Adjustable tilt, recline settings.</w:t>
            </w:r>
          </w:p>
          <w:p w14:paraId="21FED259" w14:textId="43512A4D" w:rsidR="00097011" w:rsidRDefault="00713AEA" w:rsidP="00713AE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Electrical cords setup away from movement area of persons.</w:t>
            </w:r>
          </w:p>
        </w:tc>
      </w:tr>
      <w:tr w:rsidR="00097011" w14:paraId="5140D702" w14:textId="77777777" w:rsidTr="0002791C">
        <w:tc>
          <w:tcPr>
            <w:tcW w:w="5230" w:type="dxa"/>
            <w:gridSpan w:val="4"/>
            <w:shd w:val="clear" w:color="auto" w:fill="auto"/>
          </w:tcPr>
          <w:p w14:paraId="71E2268A" w14:textId="77777777" w:rsidR="00097011" w:rsidRDefault="00097011" w:rsidP="0009701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Biological</w:t>
            </w:r>
          </w:p>
          <w:p w14:paraId="0BED767F" w14:textId="77777777" w:rsidR="00097011" w:rsidRDefault="00097011" w:rsidP="001114FF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</w:t>
            </w:r>
          </w:p>
          <w:p w14:paraId="265EA377" w14:textId="2FE78B14" w:rsidR="00097011" w:rsidRDefault="00097011" w:rsidP="001114FF">
            <w:pPr>
              <w:pStyle w:val="BodyText2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Bacteria</w:t>
            </w:r>
          </w:p>
        </w:tc>
        <w:tc>
          <w:tcPr>
            <w:tcW w:w="5232" w:type="dxa"/>
            <w:gridSpan w:val="4"/>
          </w:tcPr>
          <w:p w14:paraId="16228B7B" w14:textId="77777777" w:rsidR="00097011" w:rsidRPr="00E01C81" w:rsidRDefault="00E01C81" w:rsidP="00E01C8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E01C81">
              <w:rPr>
                <w:sz w:val="20"/>
                <w:szCs w:val="20"/>
              </w:rPr>
              <w:t>Exposure to bacteria</w:t>
            </w:r>
          </w:p>
          <w:p w14:paraId="17B1CEC5" w14:textId="2FCCB5B5" w:rsidR="00E01C81" w:rsidRDefault="00E01C81" w:rsidP="00E01C8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 w:rsidRPr="00E01C81">
              <w:rPr>
                <w:sz w:val="20"/>
                <w:szCs w:val="20"/>
              </w:rPr>
              <w:t>Exposure to unclean surfaces</w:t>
            </w:r>
          </w:p>
        </w:tc>
        <w:tc>
          <w:tcPr>
            <w:tcW w:w="5232" w:type="dxa"/>
            <w:gridSpan w:val="2"/>
          </w:tcPr>
          <w:p w14:paraId="6A7A2F96" w14:textId="77777777" w:rsidR="007D4F2B" w:rsidRDefault="007D4F2B" w:rsidP="005E40F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Cleanable covering types to be used.</w:t>
            </w:r>
          </w:p>
          <w:p w14:paraId="1B561A6F" w14:textId="6C8075DD" w:rsidR="00097011" w:rsidRDefault="007D4F2B" w:rsidP="005E40F8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Chair cleaned after use.</w:t>
            </w:r>
          </w:p>
        </w:tc>
      </w:tr>
      <w:tr w:rsidR="00097011" w14:paraId="3469ADDB" w14:textId="77777777" w:rsidTr="0002791C">
        <w:tc>
          <w:tcPr>
            <w:tcW w:w="5230" w:type="dxa"/>
            <w:gridSpan w:val="4"/>
            <w:shd w:val="clear" w:color="auto" w:fill="auto"/>
          </w:tcPr>
          <w:p w14:paraId="60CF46CB" w14:textId="77777777" w:rsidR="00097011" w:rsidRDefault="00097011" w:rsidP="0009701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0ADBD35C" w14:textId="77777777" w:rsidR="00097011" w:rsidRDefault="00097011" w:rsidP="001114FF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maintenance</w:t>
            </w:r>
          </w:p>
          <w:p w14:paraId="6045B00A" w14:textId="2E481C55" w:rsidR="00097011" w:rsidRDefault="00097011" w:rsidP="001114FF">
            <w:pPr>
              <w:pStyle w:val="BodyText2"/>
              <w:numPr>
                <w:ilvl w:val="0"/>
                <w:numId w:val="11"/>
              </w:numPr>
              <w:spacing w:after="0" w:line="240" w:lineRule="auto"/>
            </w:pPr>
            <w:r>
              <w:rPr>
                <w:sz w:val="20"/>
                <w:szCs w:val="20"/>
              </w:rPr>
              <w:t>Chairs weight capacity overloaded</w:t>
            </w:r>
          </w:p>
        </w:tc>
        <w:tc>
          <w:tcPr>
            <w:tcW w:w="5232" w:type="dxa"/>
            <w:gridSpan w:val="4"/>
          </w:tcPr>
          <w:p w14:paraId="32772DD3" w14:textId="77777777" w:rsidR="00241FE1" w:rsidRDefault="00241FE1" w:rsidP="00241FE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breaks</w:t>
            </w:r>
          </w:p>
          <w:p w14:paraId="2125C5BB" w14:textId="77777777" w:rsidR="00241FE1" w:rsidRDefault="00241FE1" w:rsidP="00241FE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hard to move</w:t>
            </w:r>
          </w:p>
          <w:p w14:paraId="6C7F67BE" w14:textId="411F54C0" w:rsidR="00097011" w:rsidRDefault="00241FE1" w:rsidP="00241FE1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Fall from chair</w:t>
            </w:r>
          </w:p>
        </w:tc>
        <w:tc>
          <w:tcPr>
            <w:tcW w:w="5232" w:type="dxa"/>
            <w:gridSpan w:val="2"/>
          </w:tcPr>
          <w:p w14:paraId="1CCC253D" w14:textId="77777777" w:rsidR="0027638E" w:rsidRDefault="0027638E" w:rsidP="0027638E">
            <w:pPr>
              <w:numPr>
                <w:ilvl w:val="0"/>
                <w:numId w:val="11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visually checked before use.</w:t>
            </w:r>
          </w:p>
          <w:p w14:paraId="5EBD530D" w14:textId="77777777" w:rsidR="0027638E" w:rsidRDefault="0027638E" w:rsidP="0027638E">
            <w:pPr>
              <w:numPr>
                <w:ilvl w:val="0"/>
                <w:numId w:val="11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working load (SWL) adhered to.</w:t>
            </w:r>
          </w:p>
          <w:p w14:paraId="2027F4EA" w14:textId="77777777" w:rsidR="0027638E" w:rsidRDefault="0027638E" w:rsidP="0027638E">
            <w:pPr>
              <w:numPr>
                <w:ilvl w:val="0"/>
                <w:numId w:val="11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maintenance.</w:t>
            </w:r>
          </w:p>
          <w:p w14:paraId="6EBBC461" w14:textId="37EB6AA8" w:rsidR="00097011" w:rsidRDefault="0027638E" w:rsidP="0027638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lastRenderedPageBreak/>
              <w:t>Servicing of chair by a competent person.</w:t>
            </w:r>
            <w:r w:rsidRPr="00044B02">
              <w:rPr>
                <w:sz w:val="20"/>
                <w:szCs w:val="20"/>
              </w:rPr>
              <w:t xml:space="preserve"> Repairs &amp; modifications by competent person only</w:t>
            </w:r>
            <w:r>
              <w:rPr>
                <w:sz w:val="20"/>
                <w:szCs w:val="20"/>
              </w:rPr>
              <w:t>.</w:t>
            </w:r>
          </w:p>
        </w:tc>
      </w:tr>
      <w:tr w:rsidR="0027638E" w14:paraId="7A5DE0AE" w14:textId="77777777" w:rsidTr="0002791C">
        <w:tc>
          <w:tcPr>
            <w:tcW w:w="5230" w:type="dxa"/>
            <w:gridSpan w:val="4"/>
            <w:shd w:val="clear" w:color="auto" w:fill="auto"/>
          </w:tcPr>
          <w:p w14:paraId="6FDB5F1B" w14:textId="77777777" w:rsidR="0027638E" w:rsidRDefault="00BA47CD" w:rsidP="00097011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Electrical</w:t>
            </w:r>
          </w:p>
          <w:p w14:paraId="42F4C59F" w14:textId="0B37A788" w:rsidR="00BA47CD" w:rsidRDefault="00BA47CD" w:rsidP="00BA47CD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Cut/frayed cords</w:t>
            </w:r>
          </w:p>
          <w:p w14:paraId="55089E00" w14:textId="1671318E" w:rsidR="00BA47CD" w:rsidRPr="00BA47CD" w:rsidRDefault="00BA47CD" w:rsidP="00BA47CD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5232" w:type="dxa"/>
            <w:gridSpan w:val="4"/>
          </w:tcPr>
          <w:p w14:paraId="7EFAFCBD" w14:textId="77777777" w:rsidR="0027638E" w:rsidRDefault="008C7EA3" w:rsidP="00241FE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14:paraId="5B94A773" w14:textId="30906CC4" w:rsidR="008C7EA3" w:rsidRDefault="008C7EA3" w:rsidP="00241FE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</w:p>
          <w:p w14:paraId="46A244A2" w14:textId="564D0B21" w:rsidR="008C7EA3" w:rsidRDefault="008C7EA3" w:rsidP="00241FE1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5232" w:type="dxa"/>
            <w:gridSpan w:val="2"/>
          </w:tcPr>
          <w:p w14:paraId="7B6E2DB2" w14:textId="77777777" w:rsidR="00233FDE" w:rsidRPr="00044B02" w:rsidRDefault="00233FDE" w:rsidP="00233F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is regularly tested and tagged (if fitted with motorised movement)</w:t>
            </w:r>
          </w:p>
          <w:p w14:paraId="4CDBECC4" w14:textId="77777777" w:rsidR="00233FDE" w:rsidRPr="00044B02" w:rsidRDefault="00233FDE" w:rsidP="00233F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044B02">
              <w:rPr>
                <w:sz w:val="20"/>
                <w:szCs w:val="20"/>
              </w:rPr>
              <w:t>RCD installed at main switchboard and checked regularly</w:t>
            </w:r>
            <w:r>
              <w:rPr>
                <w:sz w:val="20"/>
                <w:szCs w:val="20"/>
              </w:rPr>
              <w:t xml:space="preserve"> – push button and operating time tests</w:t>
            </w:r>
          </w:p>
          <w:p w14:paraId="2C16F2A5" w14:textId="77777777" w:rsidR="00233FDE" w:rsidRDefault="00233FDE" w:rsidP="00233F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Servicing of chair by a competent person.</w:t>
            </w:r>
            <w:r w:rsidRPr="00044B02">
              <w:rPr>
                <w:sz w:val="20"/>
                <w:szCs w:val="20"/>
              </w:rPr>
              <w:t xml:space="preserve"> Repairs &amp; modifications by competent person only</w:t>
            </w:r>
            <w:r>
              <w:rPr>
                <w:sz w:val="20"/>
                <w:szCs w:val="20"/>
              </w:rPr>
              <w:t>.</w:t>
            </w:r>
          </w:p>
          <w:p w14:paraId="07677CCF" w14:textId="77777777" w:rsidR="00233FDE" w:rsidRDefault="00233FDE" w:rsidP="00233F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is isolated from the power supply prior to maintenance work</w:t>
            </w:r>
          </w:p>
          <w:p w14:paraId="282BD503" w14:textId="77777777" w:rsidR="00233FDE" w:rsidRDefault="00233FDE" w:rsidP="00233F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Certificate of Compliance (COC) provided where electrical work undertaken.</w:t>
            </w:r>
          </w:p>
          <w:p w14:paraId="5A2FE480" w14:textId="34979654" w:rsidR="0027638E" w:rsidRDefault="00233FDE" w:rsidP="00233FDE">
            <w:pPr>
              <w:numPr>
                <w:ilvl w:val="0"/>
                <w:numId w:val="11"/>
              </w:num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cord setup so movement of chair will not catch / crush cord.</w:t>
            </w:r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34E2022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8FD8" w14:textId="77777777" w:rsidR="00190C8C" w:rsidRDefault="00190C8C" w:rsidP="00A461A1">
      <w:pPr>
        <w:spacing w:after="0" w:line="240" w:lineRule="auto"/>
      </w:pPr>
      <w:r>
        <w:separator/>
      </w:r>
    </w:p>
  </w:endnote>
  <w:endnote w:type="continuationSeparator" w:id="0">
    <w:p w14:paraId="667FFBBB" w14:textId="77777777" w:rsidR="00190C8C" w:rsidRDefault="00190C8C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7531" w14:textId="77777777" w:rsidR="00190C8C" w:rsidRDefault="00190C8C" w:rsidP="00A461A1">
      <w:pPr>
        <w:spacing w:after="0" w:line="240" w:lineRule="auto"/>
      </w:pPr>
      <w:r>
        <w:separator/>
      </w:r>
    </w:p>
  </w:footnote>
  <w:footnote w:type="continuationSeparator" w:id="0">
    <w:p w14:paraId="3A646960" w14:textId="77777777" w:rsidR="00190C8C" w:rsidRDefault="00190C8C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BBCB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5884"/>
    <w:multiLevelType w:val="hybridMultilevel"/>
    <w:tmpl w:val="1D301B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-23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9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2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</w:abstractNum>
  <w:abstractNum w:abstractNumId="2" w15:restartNumberingAfterBreak="0">
    <w:nsid w:val="12A27AC9"/>
    <w:multiLevelType w:val="hybridMultilevel"/>
    <w:tmpl w:val="BFF49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5C06"/>
    <w:multiLevelType w:val="hybridMultilevel"/>
    <w:tmpl w:val="3B767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72319"/>
    <w:multiLevelType w:val="hybridMultilevel"/>
    <w:tmpl w:val="78B8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282F"/>
    <w:multiLevelType w:val="hybridMultilevel"/>
    <w:tmpl w:val="B4B66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877E6"/>
    <w:multiLevelType w:val="hybridMultilevel"/>
    <w:tmpl w:val="09F67F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F81512A"/>
    <w:multiLevelType w:val="hybridMultilevel"/>
    <w:tmpl w:val="E2DE1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2"/>
  </w:num>
  <w:num w:numId="3" w16cid:durableId="847332313">
    <w:abstractNumId w:val="10"/>
  </w:num>
  <w:num w:numId="4" w16cid:durableId="1850562679">
    <w:abstractNumId w:val="10"/>
  </w:num>
  <w:num w:numId="5" w16cid:durableId="585457671">
    <w:abstractNumId w:val="10"/>
  </w:num>
  <w:num w:numId="6" w16cid:durableId="508253953">
    <w:abstractNumId w:val="10"/>
  </w:num>
  <w:num w:numId="7" w16cid:durableId="668141638">
    <w:abstractNumId w:val="10"/>
  </w:num>
  <w:num w:numId="8" w16cid:durableId="1181814534">
    <w:abstractNumId w:val="10"/>
  </w:num>
  <w:num w:numId="9" w16cid:durableId="344211743">
    <w:abstractNumId w:val="10"/>
  </w:num>
  <w:num w:numId="10" w16cid:durableId="686255131">
    <w:abstractNumId w:val="3"/>
  </w:num>
  <w:num w:numId="11" w16cid:durableId="1316495436">
    <w:abstractNumId w:val="7"/>
  </w:num>
  <w:num w:numId="12" w16cid:durableId="686367239">
    <w:abstractNumId w:val="8"/>
  </w:num>
  <w:num w:numId="13" w16cid:durableId="1688017254">
    <w:abstractNumId w:val="11"/>
  </w:num>
  <w:num w:numId="14" w16cid:durableId="904993918">
    <w:abstractNumId w:val="1"/>
  </w:num>
  <w:num w:numId="15" w16cid:durableId="1866862505">
    <w:abstractNumId w:val="6"/>
  </w:num>
  <w:num w:numId="16" w16cid:durableId="1806391445">
    <w:abstractNumId w:val="0"/>
  </w:num>
  <w:num w:numId="17" w16cid:durableId="371735289">
    <w:abstractNumId w:val="14"/>
  </w:num>
  <w:num w:numId="18" w16cid:durableId="1651711710">
    <w:abstractNumId w:val="9"/>
  </w:num>
  <w:num w:numId="19" w16cid:durableId="1020467716">
    <w:abstractNumId w:val="2"/>
  </w:num>
  <w:num w:numId="20" w16cid:durableId="801966728">
    <w:abstractNumId w:val="4"/>
  </w:num>
  <w:num w:numId="21" w16cid:durableId="6686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180A"/>
    <w:rsid w:val="00044035"/>
    <w:rsid w:val="00097011"/>
    <w:rsid w:val="001114FF"/>
    <w:rsid w:val="00190C8C"/>
    <w:rsid w:val="002015CF"/>
    <w:rsid w:val="00233FDE"/>
    <w:rsid w:val="00241FE1"/>
    <w:rsid w:val="0027638E"/>
    <w:rsid w:val="002B3FB4"/>
    <w:rsid w:val="002F21E7"/>
    <w:rsid w:val="003D6393"/>
    <w:rsid w:val="004757D5"/>
    <w:rsid w:val="004864F2"/>
    <w:rsid w:val="005E40F8"/>
    <w:rsid w:val="00666790"/>
    <w:rsid w:val="00697971"/>
    <w:rsid w:val="00713AEA"/>
    <w:rsid w:val="00714802"/>
    <w:rsid w:val="00724D99"/>
    <w:rsid w:val="007B19C9"/>
    <w:rsid w:val="007B4415"/>
    <w:rsid w:val="007D4F2B"/>
    <w:rsid w:val="00810FB5"/>
    <w:rsid w:val="00822CF4"/>
    <w:rsid w:val="008C7EA3"/>
    <w:rsid w:val="00973364"/>
    <w:rsid w:val="00A224F2"/>
    <w:rsid w:val="00A2355A"/>
    <w:rsid w:val="00A461A1"/>
    <w:rsid w:val="00B300C4"/>
    <w:rsid w:val="00B52555"/>
    <w:rsid w:val="00B96F1E"/>
    <w:rsid w:val="00BA47CD"/>
    <w:rsid w:val="00CB766E"/>
    <w:rsid w:val="00D23530"/>
    <w:rsid w:val="00D276C1"/>
    <w:rsid w:val="00D8147B"/>
    <w:rsid w:val="00DA5784"/>
    <w:rsid w:val="00E01C81"/>
    <w:rsid w:val="00E909E6"/>
    <w:rsid w:val="00EE6464"/>
    <w:rsid w:val="00EF765D"/>
    <w:rsid w:val="00F06D8A"/>
    <w:rsid w:val="00F37896"/>
    <w:rsid w:val="00F37D93"/>
    <w:rsid w:val="00F817DE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810F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10FB5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810FB5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B7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16</cp:revision>
  <dcterms:created xsi:type="dcterms:W3CDTF">2025-04-24T03:49:00Z</dcterms:created>
  <dcterms:modified xsi:type="dcterms:W3CDTF">2025-04-24T03:55:00Z</dcterms:modified>
</cp:coreProperties>
</file>