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04C0" w14:textId="77777777" w:rsidR="008436CC" w:rsidRPr="00C708F5" w:rsidRDefault="008436CC" w:rsidP="00682DF9">
      <w:pPr>
        <w:spacing w:before="240" w:after="240" w:line="240" w:lineRule="auto"/>
        <w:rPr>
          <w:rFonts w:ascii="Noto Serif Armenian" w:hAnsi="Noto Serif Armenian" w:cs="Arial"/>
          <w:b/>
          <w:color w:val="533E7C" w:themeColor="accent1"/>
          <w:sz w:val="36"/>
          <w:szCs w:val="36"/>
        </w:rPr>
      </w:pPr>
      <w:r w:rsidRPr="00C708F5">
        <w:rPr>
          <w:rFonts w:ascii="Noto Serif Armenian" w:hAnsi="Noto Serif Armenian" w:cs="Arial"/>
          <w:b/>
          <w:color w:val="533E7C" w:themeColor="accent1"/>
          <w:sz w:val="36"/>
          <w:szCs w:val="36"/>
        </w:rPr>
        <w:t>Introduction</w:t>
      </w:r>
    </w:p>
    <w:p w14:paraId="31494D94" w14:textId="2E7C43A6" w:rsidR="00331093" w:rsidRDefault="005013D6" w:rsidP="00331093">
      <w:pPr>
        <w:spacing w:before="120" w:after="120" w:line="240" w:lineRule="auto"/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</w:pPr>
      <w:r w:rsidRPr="00C708F5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Early </w:t>
      </w:r>
      <w:r w:rsidR="00C708F5" w:rsidRPr="00C708F5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Intervention </w:t>
      </w:r>
      <w:r w:rsidR="00C708F5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>is</w:t>
      </w:r>
      <w:r w:rsidR="007E0BFF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a</w:t>
      </w:r>
      <w:r w:rsidR="00C708F5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</w:t>
      </w:r>
      <w:r w:rsidR="007E0BFF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program available </w:t>
      </w:r>
      <w:r w:rsidR="00C708F5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>to minimise the impact and duration of emerging symptoms of workplace injury or illness.  It aims to achieve this through the provision of early and appropriate treatmen</w:t>
      </w:r>
      <w:r w:rsidR="007E0BFF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>t to</w:t>
      </w:r>
      <w:r w:rsidR="00C708F5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support workers.  A workers involvement in </w:t>
      </w:r>
      <w:r w:rsidR="007E0BFF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>the</w:t>
      </w:r>
      <w:r w:rsidR="00C708F5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early intervention program</w:t>
      </w:r>
      <w:r w:rsidR="00331093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is voluntary, and they may withdraw from the program at any time.  The early intervention program</w:t>
      </w:r>
      <w:r w:rsidR="00C708F5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does not impact </w:t>
      </w:r>
      <w:r w:rsidR="007E0BFF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>a workers ability</w:t>
      </w:r>
      <w:r w:rsidR="00C708F5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to lodge a </w:t>
      </w:r>
      <w:r w:rsidR="007E0BFF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>workplace injury claim</w:t>
      </w:r>
      <w:r w:rsidR="00331093">
        <w:rPr>
          <w:rFonts w:ascii="Work Sans" w:eastAsia="Times New Roman" w:hAnsi="Work Sans" w:cs="Times New Roman"/>
          <w:color w:val="111111"/>
          <w:kern w:val="0"/>
          <w:sz w:val="24"/>
          <w:szCs w:val="24"/>
          <w:lang w:eastAsia="en-AU"/>
          <w14:ligatures w14:val="none"/>
        </w:rPr>
        <w:t xml:space="preserve"> at any time during this process.</w:t>
      </w:r>
    </w:p>
    <w:p w14:paraId="341702D5" w14:textId="600135FD" w:rsidR="00C708F5" w:rsidRPr="00331093" w:rsidRDefault="00331093" w:rsidP="00331093">
      <w:pPr>
        <w:spacing w:before="120" w:after="120" w:line="240" w:lineRule="auto"/>
        <w:rPr>
          <w:rFonts w:ascii="Noto Serif Armenian" w:eastAsia="Times New Roman" w:hAnsi="Noto Serif Armenian" w:cs="Times New Roman"/>
          <w:b/>
          <w:bCs/>
          <w:color w:val="533E7C" w:themeColor="accent1"/>
          <w:kern w:val="0"/>
          <w:sz w:val="36"/>
          <w:szCs w:val="36"/>
          <w:lang w:eastAsia="en-AU"/>
          <w14:ligatures w14:val="none"/>
        </w:rPr>
      </w:pPr>
      <w:r w:rsidRPr="00331093">
        <w:rPr>
          <w:rFonts w:ascii="Noto Serif Armenian" w:eastAsia="Times New Roman" w:hAnsi="Noto Serif Armenian" w:cs="Times New Roman"/>
          <w:b/>
          <w:bCs/>
          <w:color w:val="533E7C" w:themeColor="accent1"/>
          <w:kern w:val="0"/>
          <w:sz w:val="36"/>
          <w:szCs w:val="36"/>
          <w:lang w:eastAsia="en-AU"/>
          <w14:ligatures w14:val="none"/>
        </w:rPr>
        <w:t>Program Criteria</w:t>
      </w:r>
    </w:p>
    <w:p w14:paraId="7F4F8274" w14:textId="11973AB2" w:rsidR="00C708F5" w:rsidRDefault="00331093" w:rsidP="00331093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Work Sans" w:eastAsia="Times New Roman" w:hAnsi="Work Sans" w:cs="Times New Roman"/>
          <w:color w:val="111111"/>
          <w:sz w:val="24"/>
          <w:szCs w:val="24"/>
          <w:lang w:eastAsia="en-AU"/>
        </w:rPr>
      </w:pPr>
      <w:r>
        <w:rPr>
          <w:rFonts w:ascii="Work Sans" w:eastAsia="Times New Roman" w:hAnsi="Work Sans" w:cs="Times New Roman"/>
          <w:color w:val="111111"/>
          <w:sz w:val="24"/>
          <w:szCs w:val="24"/>
          <w:lang w:eastAsia="en-AU"/>
        </w:rPr>
        <w:t>Injury / illness is minor.</w:t>
      </w:r>
    </w:p>
    <w:p w14:paraId="16DAC75F" w14:textId="1CF84039" w:rsidR="00331093" w:rsidRDefault="00331093" w:rsidP="00331093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Work Sans" w:eastAsia="Times New Roman" w:hAnsi="Work Sans" w:cs="Times New Roman"/>
          <w:color w:val="111111"/>
          <w:sz w:val="24"/>
          <w:szCs w:val="24"/>
          <w:lang w:eastAsia="en-AU"/>
        </w:rPr>
      </w:pPr>
      <w:r>
        <w:rPr>
          <w:rFonts w:ascii="Work Sans" w:eastAsia="Times New Roman" w:hAnsi="Work Sans" w:cs="Times New Roman"/>
          <w:color w:val="111111"/>
          <w:sz w:val="24"/>
          <w:szCs w:val="24"/>
          <w:lang w:eastAsia="en-AU"/>
        </w:rPr>
        <w:t xml:space="preserve">Worker </w:t>
      </w:r>
      <w:r w:rsidR="0070732F">
        <w:rPr>
          <w:rFonts w:ascii="Work Sans" w:eastAsia="Times New Roman" w:hAnsi="Work Sans" w:cs="Times New Roman"/>
          <w:color w:val="111111"/>
          <w:sz w:val="24"/>
          <w:szCs w:val="24"/>
          <w:lang w:eastAsia="en-AU"/>
        </w:rPr>
        <w:t>has chosen</w:t>
      </w:r>
      <w:r>
        <w:rPr>
          <w:rFonts w:ascii="Work Sans" w:eastAsia="Times New Roman" w:hAnsi="Work Sans" w:cs="Times New Roman"/>
          <w:color w:val="111111"/>
          <w:sz w:val="24"/>
          <w:szCs w:val="24"/>
          <w:lang w:eastAsia="en-AU"/>
        </w:rPr>
        <w:t xml:space="preserve"> to participate in the early intervention program.</w:t>
      </w:r>
    </w:p>
    <w:p w14:paraId="148682CA" w14:textId="508B3D20" w:rsidR="00331093" w:rsidRPr="00331093" w:rsidRDefault="00331093" w:rsidP="00331093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Work Sans" w:eastAsia="Times New Roman" w:hAnsi="Work Sans" w:cs="Times New Roman"/>
          <w:color w:val="111111"/>
          <w:sz w:val="24"/>
          <w:szCs w:val="24"/>
          <w:lang w:eastAsia="en-AU"/>
        </w:rPr>
      </w:pPr>
      <w:r>
        <w:rPr>
          <w:rFonts w:ascii="Work Sans" w:eastAsia="Times New Roman" w:hAnsi="Work Sans" w:cs="Times New Roman"/>
          <w:color w:val="111111"/>
          <w:sz w:val="24"/>
          <w:szCs w:val="24"/>
          <w:lang w:eastAsia="en-AU"/>
        </w:rPr>
        <w:t xml:space="preserve">Costs of doctors visits, medication, and sessions with health professionals </w:t>
      </w:r>
      <w:r w:rsidR="007E0BFF">
        <w:rPr>
          <w:rFonts w:ascii="Work Sans" w:eastAsia="Times New Roman" w:hAnsi="Work Sans" w:cs="Times New Roman"/>
          <w:color w:val="111111"/>
          <w:sz w:val="24"/>
          <w:szCs w:val="24"/>
          <w:lang w:eastAsia="en-AU"/>
        </w:rPr>
        <w:t>(e.g.</w:t>
      </w:r>
      <w:r>
        <w:rPr>
          <w:rFonts w:ascii="Work Sans" w:eastAsia="Times New Roman" w:hAnsi="Work Sans" w:cs="Times New Roman"/>
          <w:color w:val="111111"/>
          <w:sz w:val="24"/>
          <w:szCs w:val="24"/>
          <w:lang w:eastAsia="en-AU"/>
        </w:rPr>
        <w:t xml:space="preserve"> physiotherapists or chiropractors</w:t>
      </w:r>
      <w:r w:rsidR="007E0BFF">
        <w:rPr>
          <w:rFonts w:ascii="Work Sans" w:eastAsia="Times New Roman" w:hAnsi="Work Sans" w:cs="Times New Roman"/>
          <w:color w:val="111111"/>
          <w:sz w:val="24"/>
          <w:szCs w:val="24"/>
          <w:lang w:eastAsia="en-AU"/>
        </w:rPr>
        <w:t>)</w:t>
      </w:r>
      <w:r>
        <w:rPr>
          <w:rFonts w:ascii="Work Sans" w:eastAsia="Times New Roman" w:hAnsi="Work Sans" w:cs="Times New Roman"/>
          <w:color w:val="111111"/>
          <w:sz w:val="24"/>
          <w:szCs w:val="24"/>
          <w:lang w:eastAsia="en-AU"/>
        </w:rPr>
        <w:t xml:space="preserve"> are limited to one thousand dollars ($1,000).</w:t>
      </w:r>
    </w:p>
    <w:p w14:paraId="4EF21C77" w14:textId="77777777" w:rsidR="005013D6" w:rsidRDefault="005013D6" w:rsidP="00D55278">
      <w:pPr>
        <w:spacing w:before="180" w:after="240" w:line="240" w:lineRule="auto"/>
        <w:rPr>
          <w:rFonts w:ascii="Noto Serif Armenian" w:eastAsia="Times New Roman" w:hAnsi="Noto Serif Armenian" w:cs="Times New Roman"/>
          <w:b/>
          <w:bCs/>
          <w:color w:val="533E7C" w:themeColor="accent1"/>
          <w:kern w:val="0"/>
          <w:sz w:val="36"/>
          <w:szCs w:val="36"/>
          <w:lang w:eastAsia="en-AU"/>
          <w14:ligatures w14:val="none"/>
        </w:rPr>
      </w:pPr>
      <w:r w:rsidRPr="00C708F5">
        <w:rPr>
          <w:rFonts w:ascii="Noto Serif Armenian" w:eastAsia="Times New Roman" w:hAnsi="Noto Serif Armenian" w:cs="Times New Roman"/>
          <w:b/>
          <w:bCs/>
          <w:color w:val="533E7C" w:themeColor="accent1"/>
          <w:kern w:val="0"/>
          <w:sz w:val="36"/>
          <w:szCs w:val="36"/>
          <w:lang w:eastAsia="en-AU"/>
          <w14:ligatures w14:val="none"/>
        </w:rPr>
        <w:t>Here’s how the process works:</w:t>
      </w:r>
    </w:p>
    <w:tbl>
      <w:tblPr>
        <w:tblStyle w:val="TableGrid"/>
        <w:tblW w:w="10488" w:type="dxa"/>
        <w:tblBorders>
          <w:top w:val="single" w:sz="4" w:space="0" w:color="533E7C" w:themeColor="accent1"/>
          <w:left w:val="single" w:sz="4" w:space="0" w:color="533E7C" w:themeColor="accent1"/>
          <w:bottom w:val="single" w:sz="4" w:space="0" w:color="533E7C" w:themeColor="accent1"/>
          <w:right w:val="single" w:sz="4" w:space="0" w:color="533E7C" w:themeColor="accent1"/>
          <w:insideH w:val="single" w:sz="4" w:space="0" w:color="533E7C" w:themeColor="accent1"/>
          <w:insideV w:val="single" w:sz="4" w:space="0" w:color="533E7C" w:themeColor="accent1"/>
        </w:tblBorders>
        <w:tblLook w:val="04A0" w:firstRow="1" w:lastRow="0" w:firstColumn="1" w:lastColumn="0" w:noHBand="0" w:noVBand="1"/>
      </w:tblPr>
      <w:tblGrid>
        <w:gridCol w:w="5244"/>
        <w:gridCol w:w="5244"/>
      </w:tblGrid>
      <w:tr w:rsidR="008F0A0E" w14:paraId="14500864" w14:textId="77777777" w:rsidTr="00D55278">
        <w:tc>
          <w:tcPr>
            <w:tcW w:w="10488" w:type="dxa"/>
            <w:gridSpan w:val="2"/>
            <w:shd w:val="clear" w:color="auto" w:fill="533E7C" w:themeFill="accent1"/>
          </w:tcPr>
          <w:p w14:paraId="20D7DD43" w14:textId="66B521D2" w:rsidR="008F0A0E" w:rsidRPr="00D55278" w:rsidRDefault="008F0A0E" w:rsidP="008F0A0E">
            <w:pPr>
              <w:spacing w:after="120"/>
              <w:rPr>
                <w:rFonts w:ascii="Noto Serif Armenian" w:eastAsia="Times New Roman" w:hAnsi="Noto Serif Armenian" w:cs="Times New Roman"/>
                <w:b/>
                <w:bCs/>
                <w:color w:val="FFFFFF" w:themeColor="background1"/>
                <w:sz w:val="28"/>
                <w:szCs w:val="28"/>
                <w:lang w:eastAsia="en-AU"/>
              </w:rPr>
            </w:pPr>
            <w:r w:rsidRPr="00D55278">
              <w:rPr>
                <w:rFonts w:ascii="Noto Serif Armenian" w:eastAsia="Times New Roman" w:hAnsi="Noto Serif Armenian" w:cs="Times New Roman"/>
                <w:b/>
                <w:bCs/>
                <w:color w:val="FFFFFF" w:themeColor="background1"/>
                <w:sz w:val="28"/>
                <w:szCs w:val="28"/>
                <w:lang w:eastAsia="en-AU"/>
              </w:rPr>
              <w:t>Worker reports workplace injury / illness</w:t>
            </w:r>
          </w:p>
        </w:tc>
      </w:tr>
      <w:tr w:rsidR="00AE17A0" w14:paraId="75C2C395" w14:textId="77777777" w:rsidTr="00D55278">
        <w:tc>
          <w:tcPr>
            <w:tcW w:w="5244" w:type="dxa"/>
            <w:shd w:val="clear" w:color="auto" w:fill="C9B5EF" w:themeFill="accent2"/>
          </w:tcPr>
          <w:p w14:paraId="67673F9E" w14:textId="5EC5FC5E" w:rsidR="00AE17A0" w:rsidRPr="000E141D" w:rsidRDefault="00AE17A0" w:rsidP="00D01AC0">
            <w:pPr>
              <w:spacing w:after="120"/>
              <w:rPr>
                <w:rFonts w:ascii="Work Sans" w:eastAsia="Times New Roman" w:hAnsi="Work Sans" w:cs="Times New Roman"/>
                <w:color w:val="533E7C" w:themeColor="accent1"/>
                <w:szCs w:val="22"/>
                <w:lang w:eastAsia="en-AU"/>
              </w:rPr>
            </w:pPr>
            <w:r w:rsidRPr="000E141D">
              <w:rPr>
                <w:rFonts w:ascii="Work Sans" w:eastAsia="Times New Roman" w:hAnsi="Work Sans" w:cs="Times New Roman"/>
                <w:color w:val="533E7C" w:themeColor="accent1"/>
                <w:szCs w:val="22"/>
                <w:lang w:eastAsia="en-AU"/>
              </w:rPr>
              <w:t xml:space="preserve">Workers injury / illness </w:t>
            </w:r>
            <w:r w:rsidRPr="000E141D">
              <w:rPr>
                <w:rFonts w:ascii="Work Sans" w:eastAsia="Times New Roman" w:hAnsi="Work Sans" w:cs="Times New Roman"/>
                <w:b/>
                <w:bCs/>
                <w:color w:val="533E7C" w:themeColor="accent1"/>
                <w:szCs w:val="22"/>
                <w:lang w:eastAsia="en-AU"/>
              </w:rPr>
              <w:t>meets</w:t>
            </w:r>
            <w:r w:rsidRPr="000E141D">
              <w:rPr>
                <w:rFonts w:ascii="Work Sans" w:eastAsia="Times New Roman" w:hAnsi="Work Sans" w:cs="Times New Roman"/>
                <w:color w:val="533E7C" w:themeColor="accent1"/>
                <w:szCs w:val="22"/>
                <w:lang w:eastAsia="en-AU"/>
              </w:rPr>
              <w:t xml:space="preserve"> program criteria</w:t>
            </w:r>
          </w:p>
        </w:tc>
        <w:tc>
          <w:tcPr>
            <w:tcW w:w="5244" w:type="dxa"/>
            <w:shd w:val="clear" w:color="auto" w:fill="EBFFB2" w:themeFill="accent3"/>
          </w:tcPr>
          <w:p w14:paraId="009F2E60" w14:textId="0E362E16" w:rsidR="00AE17A0" w:rsidRPr="000E141D" w:rsidRDefault="00AE17A0" w:rsidP="00D01AC0">
            <w:pPr>
              <w:spacing w:after="120"/>
              <w:rPr>
                <w:rFonts w:ascii="Work Sans" w:eastAsia="Times New Roman" w:hAnsi="Work Sans" w:cs="Times New Roman"/>
                <w:color w:val="533E7C" w:themeColor="accent1"/>
                <w:szCs w:val="22"/>
                <w:lang w:eastAsia="en-AU"/>
              </w:rPr>
            </w:pPr>
            <w:r w:rsidRPr="000E141D">
              <w:rPr>
                <w:rFonts w:ascii="Work Sans" w:eastAsia="Times New Roman" w:hAnsi="Work Sans" w:cs="Times New Roman"/>
                <w:color w:val="533E7C" w:themeColor="accent1"/>
                <w:szCs w:val="22"/>
                <w:lang w:eastAsia="en-AU"/>
              </w:rPr>
              <w:t xml:space="preserve">Workers injury / illness </w:t>
            </w:r>
            <w:r w:rsidRPr="000E141D">
              <w:rPr>
                <w:rFonts w:ascii="Work Sans" w:eastAsia="Times New Roman" w:hAnsi="Work Sans" w:cs="Times New Roman"/>
                <w:b/>
                <w:bCs/>
                <w:color w:val="533E7C" w:themeColor="accent1"/>
                <w:szCs w:val="22"/>
                <w:lang w:eastAsia="en-AU"/>
              </w:rPr>
              <w:t>doesn’t</w:t>
            </w:r>
            <w:r w:rsidRPr="000E141D">
              <w:rPr>
                <w:rFonts w:ascii="Work Sans" w:eastAsia="Times New Roman" w:hAnsi="Work Sans" w:cs="Times New Roman"/>
                <w:color w:val="533E7C" w:themeColor="accent1"/>
                <w:szCs w:val="22"/>
                <w:lang w:eastAsia="en-AU"/>
              </w:rPr>
              <w:t xml:space="preserve"> meet program criteria</w:t>
            </w:r>
          </w:p>
        </w:tc>
      </w:tr>
      <w:tr w:rsidR="00AE17A0" w14:paraId="741A64CE" w14:textId="77777777" w:rsidTr="00D55278">
        <w:trPr>
          <w:trHeight w:val="227"/>
        </w:trPr>
        <w:tc>
          <w:tcPr>
            <w:tcW w:w="5244" w:type="dxa"/>
          </w:tcPr>
          <w:p w14:paraId="6F9D17F1" w14:textId="0C1E62B7" w:rsidR="00AE17A0" w:rsidRPr="00D55278" w:rsidRDefault="00AE17A0" w:rsidP="00AE17A0">
            <w:pPr>
              <w:spacing w:after="120"/>
              <w:rPr>
                <w:rFonts w:ascii="Work Sans" w:eastAsia="Times New Roman" w:hAnsi="Work Sans" w:cs="Times New Roman"/>
                <w:b/>
                <w:bCs/>
                <w:color w:val="533E7C" w:themeColor="accent1"/>
                <w:sz w:val="32"/>
                <w:szCs w:val="32"/>
                <w:lang w:eastAsia="en-AU"/>
              </w:rPr>
            </w:pPr>
            <w:r w:rsidRPr="00D55278">
              <w:rPr>
                <w:rFonts w:ascii="Noto Sans" w:eastAsia="Times New Roman" w:hAnsi="Noto Sans" w:cs="Noto Sans"/>
                <w:b/>
                <w:bCs/>
                <w:color w:val="533E7C" w:themeColor="accent1"/>
                <w:sz w:val="32"/>
                <w:szCs w:val="32"/>
                <w:lang w:eastAsia="en-AU"/>
              </w:rPr>
              <w:t>▼</w:t>
            </w:r>
          </w:p>
        </w:tc>
        <w:tc>
          <w:tcPr>
            <w:tcW w:w="5244" w:type="dxa"/>
          </w:tcPr>
          <w:p w14:paraId="186EF785" w14:textId="04BDB564" w:rsidR="00AE17A0" w:rsidRPr="00D55278" w:rsidRDefault="00AE17A0" w:rsidP="00AE17A0">
            <w:pPr>
              <w:spacing w:after="120"/>
              <w:rPr>
                <w:rFonts w:ascii="Work Sans" w:eastAsia="Times New Roman" w:hAnsi="Work Sans" w:cs="Times New Roman"/>
                <w:b/>
                <w:bCs/>
                <w:color w:val="533E7C" w:themeColor="accent1"/>
                <w:sz w:val="32"/>
                <w:szCs w:val="32"/>
                <w:lang w:eastAsia="en-AU"/>
              </w:rPr>
            </w:pPr>
            <w:r w:rsidRPr="00D55278">
              <w:rPr>
                <w:rFonts w:ascii="Noto Sans" w:eastAsia="Times New Roman" w:hAnsi="Noto Sans" w:cs="Noto Sans"/>
                <w:b/>
                <w:bCs/>
                <w:color w:val="533E7C" w:themeColor="accent1"/>
                <w:sz w:val="32"/>
                <w:szCs w:val="32"/>
                <w:lang w:eastAsia="en-AU"/>
              </w:rPr>
              <w:t>▼</w:t>
            </w:r>
          </w:p>
        </w:tc>
      </w:tr>
      <w:tr w:rsidR="00AE17A0" w14:paraId="5F8F2FF7" w14:textId="77777777" w:rsidTr="00D55278">
        <w:trPr>
          <w:trHeight w:val="227"/>
        </w:trPr>
        <w:tc>
          <w:tcPr>
            <w:tcW w:w="5244" w:type="dxa"/>
          </w:tcPr>
          <w:p w14:paraId="3EEC89A3" w14:textId="753541B1" w:rsidR="00AE17A0" w:rsidRPr="00AE17A0" w:rsidRDefault="00AE17A0" w:rsidP="00AE17A0">
            <w:pPr>
              <w:spacing w:after="120"/>
              <w:jc w:val="left"/>
              <w:rPr>
                <w:rFonts w:ascii="Work Sans" w:eastAsia="Times New Roman" w:hAnsi="Work Sans" w:cs="Times New Roman"/>
                <w:sz w:val="20"/>
                <w:lang w:eastAsia="en-AU"/>
              </w:rPr>
            </w:pPr>
            <w:r w:rsidRPr="00AE17A0">
              <w:rPr>
                <w:rFonts w:ascii="Work Sans" w:eastAsia="Times New Roman" w:hAnsi="Work Sans" w:cs="Times New Roman"/>
                <w:sz w:val="20"/>
                <w:lang w:eastAsia="en-AU"/>
              </w:rPr>
              <w:t>Notify</w:t>
            </w:r>
            <w:r w:rsidR="00D55278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 your</w:t>
            </w:r>
            <w:r w:rsidRPr="00AE17A0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 Injury Management Business Partner (IMBP)</w:t>
            </w:r>
          </w:p>
        </w:tc>
        <w:tc>
          <w:tcPr>
            <w:tcW w:w="5244" w:type="dxa"/>
          </w:tcPr>
          <w:p w14:paraId="18ED3822" w14:textId="231C3518" w:rsidR="00AE17A0" w:rsidRPr="00AE17A0" w:rsidRDefault="00AE17A0" w:rsidP="00AE17A0">
            <w:pPr>
              <w:spacing w:after="120"/>
              <w:jc w:val="left"/>
              <w:rPr>
                <w:rFonts w:ascii="Work Sans" w:eastAsia="Times New Roman" w:hAnsi="Work Sans" w:cs="Times New Roman"/>
                <w:b/>
                <w:bCs/>
                <w:sz w:val="20"/>
                <w:lang w:eastAsia="en-AU"/>
              </w:rPr>
            </w:pPr>
            <w:r w:rsidRPr="00AE17A0">
              <w:rPr>
                <w:rFonts w:ascii="Work Sans" w:eastAsia="Times New Roman" w:hAnsi="Work Sans" w:cs="Times New Roman"/>
                <w:sz w:val="20"/>
                <w:lang w:eastAsia="en-AU"/>
              </w:rPr>
              <w:t>Notify</w:t>
            </w:r>
            <w:r w:rsidR="00D55278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 your</w:t>
            </w:r>
            <w:r w:rsidRPr="00AE17A0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 Injury Management Business Partner (IMBP)</w:t>
            </w:r>
          </w:p>
        </w:tc>
      </w:tr>
      <w:tr w:rsidR="00AE17A0" w14:paraId="3E2F60F9" w14:textId="77777777" w:rsidTr="00D55278">
        <w:trPr>
          <w:trHeight w:val="227"/>
        </w:trPr>
        <w:tc>
          <w:tcPr>
            <w:tcW w:w="5244" w:type="dxa"/>
          </w:tcPr>
          <w:p w14:paraId="3266349E" w14:textId="1A84100C" w:rsidR="00AE17A0" w:rsidRPr="00AE17A0" w:rsidRDefault="00AE17A0" w:rsidP="00AE17A0">
            <w:pPr>
              <w:spacing w:after="120"/>
              <w:jc w:val="left"/>
              <w:rPr>
                <w:rFonts w:ascii="Work Sans" w:eastAsia="Times New Roman" w:hAnsi="Work Sans" w:cs="Times New Roman"/>
                <w:sz w:val="20"/>
                <w:lang w:eastAsia="en-AU"/>
              </w:rPr>
            </w:pPr>
            <w:r w:rsidRPr="00AE17A0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Worker </w:t>
            </w:r>
            <w:r w:rsidR="00AA03C0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reads and </w:t>
            </w:r>
            <w:r w:rsidRPr="00AE17A0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signs </w:t>
            </w:r>
            <w:hyperlink r:id="rId7" w:history="1">
              <w:r w:rsidRPr="00311AE1">
                <w:rPr>
                  <w:rStyle w:val="Hyperlink"/>
                  <w:rFonts w:ascii="Work Sans" w:eastAsia="Times New Roman" w:hAnsi="Work Sans" w:cs="Times New Roman"/>
                  <w:b/>
                  <w:bCs/>
                  <w:sz w:val="20"/>
                  <w:lang w:eastAsia="en-AU"/>
                </w:rPr>
                <w:t>Early Intervention Program Acknowledgement Form (003F)</w:t>
              </w:r>
            </w:hyperlink>
            <w:r w:rsidR="00AA03C0" w:rsidRPr="00311AE1">
              <w:rPr>
                <w:rFonts w:ascii="Work Sans" w:eastAsia="Times New Roman" w:hAnsi="Work Sans" w:cs="Times New Roman"/>
                <w:sz w:val="20"/>
                <w:lang w:eastAsia="en-AU"/>
              </w:rPr>
              <w:t>.</w:t>
            </w:r>
          </w:p>
        </w:tc>
        <w:tc>
          <w:tcPr>
            <w:tcW w:w="5244" w:type="dxa"/>
          </w:tcPr>
          <w:p w14:paraId="71FE271C" w14:textId="30E8A423" w:rsidR="00AE17A0" w:rsidRPr="00AE17A0" w:rsidRDefault="00AA03C0" w:rsidP="00AE17A0">
            <w:pPr>
              <w:spacing w:after="120"/>
              <w:jc w:val="left"/>
              <w:rPr>
                <w:rFonts w:ascii="Work Sans" w:eastAsia="Times New Roman" w:hAnsi="Work Sans" w:cs="Times New Roman"/>
                <w:sz w:val="20"/>
                <w:lang w:eastAsia="en-AU"/>
              </w:rPr>
            </w:pPr>
            <w:r>
              <w:rPr>
                <w:rFonts w:ascii="Work Sans" w:eastAsia="Times New Roman" w:hAnsi="Work Sans" w:cs="Times New Roman"/>
                <w:sz w:val="20"/>
                <w:lang w:eastAsia="en-AU"/>
              </w:rPr>
              <w:t>Provide information on the Work Injury Claim process (</w:t>
            </w:r>
            <w:hyperlink r:id="rId8" w:history="1">
              <w:r>
                <w:rPr>
                  <w:rStyle w:val="Hyperlink"/>
                  <w:rFonts w:ascii="Work Sans" w:eastAsia="Times New Roman" w:hAnsi="Work Sans" w:cs="Times New Roman"/>
                  <w:sz w:val="20"/>
                  <w:lang w:eastAsia="en-AU"/>
                </w:rPr>
                <w:t>CSaIM Claim Information</w:t>
              </w:r>
            </w:hyperlink>
            <w:r>
              <w:rPr>
                <w:rFonts w:ascii="Work Sans" w:eastAsia="Times New Roman" w:hAnsi="Work Sans" w:cs="Times New Roman"/>
                <w:sz w:val="20"/>
                <w:lang w:eastAsia="en-AU"/>
              </w:rPr>
              <w:t>).</w:t>
            </w:r>
          </w:p>
        </w:tc>
      </w:tr>
      <w:tr w:rsidR="00B90D7D" w14:paraId="197B70F2" w14:textId="77777777" w:rsidTr="00D55278">
        <w:trPr>
          <w:trHeight w:val="567"/>
        </w:trPr>
        <w:tc>
          <w:tcPr>
            <w:tcW w:w="5244" w:type="dxa"/>
          </w:tcPr>
          <w:p w14:paraId="58CB77DF" w14:textId="7CE46590" w:rsidR="00B90D7D" w:rsidRPr="00AE17A0" w:rsidRDefault="00B90D7D" w:rsidP="00AE17A0">
            <w:pPr>
              <w:spacing w:after="120"/>
              <w:contextualSpacing/>
              <w:jc w:val="left"/>
              <w:rPr>
                <w:rFonts w:ascii="Work Sans" w:eastAsia="Times New Roman" w:hAnsi="Work Sans" w:cs="Times New Roman"/>
                <w:sz w:val="20"/>
                <w:lang w:eastAsia="en-AU"/>
              </w:rPr>
            </w:pPr>
            <w:r w:rsidRPr="000E141D">
              <w:rPr>
                <w:rFonts w:ascii="Work Sans" w:eastAsia="Times New Roman" w:hAnsi="Work Sans" w:cs="Times New Roman"/>
                <w:sz w:val="20"/>
                <w:lang w:eastAsia="en-AU"/>
              </w:rPr>
              <w:t>Copy kept on worker's file and a copy is sent to CSa</w:t>
            </w:r>
            <w:r w:rsidRPr="00AE17A0">
              <w:rPr>
                <w:rFonts w:ascii="Work Sans" w:eastAsia="Times New Roman" w:hAnsi="Work Sans" w:cs="Times New Roman"/>
                <w:sz w:val="20"/>
                <w:lang w:eastAsia="en-AU"/>
              </w:rPr>
              <w:t>IM</w:t>
            </w:r>
            <w:r w:rsidRPr="000E141D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 via email injurymanagement@csaim.org.au. </w:t>
            </w:r>
          </w:p>
        </w:tc>
        <w:tc>
          <w:tcPr>
            <w:tcW w:w="5244" w:type="dxa"/>
            <w:vMerge w:val="restart"/>
          </w:tcPr>
          <w:p w14:paraId="28D549C2" w14:textId="77777777" w:rsidR="00B90D7D" w:rsidRPr="00AE17A0" w:rsidRDefault="00B90D7D" w:rsidP="00AE17A0">
            <w:pPr>
              <w:spacing w:after="120"/>
              <w:rPr>
                <w:rFonts w:ascii="Work Sans" w:eastAsia="Times New Roman" w:hAnsi="Work Sans" w:cs="Times New Roman"/>
                <w:b/>
                <w:bCs/>
                <w:color w:val="533E7C" w:themeColor="accent1"/>
                <w:sz w:val="20"/>
                <w:lang w:eastAsia="en-AU"/>
              </w:rPr>
            </w:pPr>
          </w:p>
        </w:tc>
      </w:tr>
      <w:tr w:rsidR="00B90D7D" w14:paraId="14A49DA4" w14:textId="77777777" w:rsidTr="00D55278">
        <w:trPr>
          <w:trHeight w:val="510"/>
        </w:trPr>
        <w:tc>
          <w:tcPr>
            <w:tcW w:w="5244" w:type="dxa"/>
          </w:tcPr>
          <w:p w14:paraId="5ED9CE6D" w14:textId="611933E8" w:rsidR="00B90D7D" w:rsidRPr="00AE17A0" w:rsidRDefault="00B90D7D" w:rsidP="00AE17A0">
            <w:pPr>
              <w:spacing w:after="120"/>
              <w:contextualSpacing/>
              <w:jc w:val="left"/>
              <w:rPr>
                <w:rFonts w:ascii="Work Sans" w:eastAsia="Times New Roman" w:hAnsi="Work Sans" w:cs="Times New Roman"/>
                <w:sz w:val="20"/>
                <w:lang w:eastAsia="en-AU"/>
              </w:rPr>
            </w:pPr>
            <w:r w:rsidRPr="000E141D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Worker submits </w:t>
            </w:r>
            <w:r w:rsidRPr="00AE17A0">
              <w:rPr>
                <w:rFonts w:ascii="Work Sans" w:eastAsia="Times New Roman" w:hAnsi="Work Sans" w:cs="Times New Roman"/>
                <w:sz w:val="20"/>
                <w:lang w:eastAsia="en-AU"/>
              </w:rPr>
              <w:t>receipts</w:t>
            </w:r>
            <w:r w:rsidRPr="000E141D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 for medical expenses to their manager for reimbursement.</w:t>
            </w:r>
          </w:p>
        </w:tc>
        <w:tc>
          <w:tcPr>
            <w:tcW w:w="5244" w:type="dxa"/>
            <w:vMerge/>
          </w:tcPr>
          <w:p w14:paraId="4653B71D" w14:textId="77777777" w:rsidR="00B90D7D" w:rsidRPr="00AE17A0" w:rsidRDefault="00B90D7D" w:rsidP="00AE17A0">
            <w:pPr>
              <w:spacing w:after="120"/>
              <w:rPr>
                <w:rFonts w:ascii="Work Sans" w:eastAsia="Times New Roman" w:hAnsi="Work Sans" w:cs="Times New Roman"/>
                <w:b/>
                <w:bCs/>
                <w:color w:val="533E7C" w:themeColor="accent1"/>
                <w:sz w:val="20"/>
                <w:lang w:eastAsia="en-AU"/>
              </w:rPr>
            </w:pPr>
          </w:p>
        </w:tc>
      </w:tr>
      <w:tr w:rsidR="00B90D7D" w14:paraId="5A172C6E" w14:textId="77777777" w:rsidTr="00D55278">
        <w:trPr>
          <w:trHeight w:val="1247"/>
        </w:trPr>
        <w:tc>
          <w:tcPr>
            <w:tcW w:w="5244" w:type="dxa"/>
          </w:tcPr>
          <w:p w14:paraId="2896CE96" w14:textId="046ED104" w:rsidR="00B90D7D" w:rsidRPr="00AE17A0" w:rsidRDefault="00B90D7D" w:rsidP="00AE17A0">
            <w:pPr>
              <w:spacing w:after="120"/>
              <w:contextualSpacing/>
              <w:jc w:val="left"/>
              <w:rPr>
                <w:rFonts w:ascii="Work Sans" w:eastAsia="Times New Roman" w:hAnsi="Work Sans" w:cs="Times New Roman"/>
                <w:b/>
                <w:bCs/>
                <w:sz w:val="20"/>
                <w:lang w:eastAsia="en-AU"/>
              </w:rPr>
            </w:pPr>
            <w:r w:rsidRPr="000E141D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The assigned person keeps a record of these costs and sends the detail to CSaIM via email </w:t>
            </w:r>
            <w:hyperlink r:id="rId9" w:history="1">
              <w:r w:rsidR="00F649AE" w:rsidRPr="00D51509">
                <w:rPr>
                  <w:rStyle w:val="Hyperlink"/>
                  <w:rFonts w:ascii="Work Sans" w:eastAsia="Times New Roman" w:hAnsi="Work Sans" w:cs="Times New Roman"/>
                  <w:sz w:val="20"/>
                  <w:lang w:eastAsia="en-AU"/>
                </w:rPr>
                <w:t>injurymanagement@csaim.org.au</w:t>
              </w:r>
            </w:hyperlink>
            <w:r w:rsidRPr="000E141D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. at the end of treatment using </w:t>
            </w:r>
            <w:hyperlink r:id="rId10" w:history="1">
              <w:r w:rsidRPr="00311AE1">
                <w:rPr>
                  <w:rStyle w:val="Hyperlink"/>
                  <w:rFonts w:ascii="Work Sans" w:eastAsia="Times New Roman" w:hAnsi="Work Sans" w:cs="Times New Roman"/>
                  <w:b/>
                  <w:bCs/>
                  <w:sz w:val="20"/>
                  <w:lang w:eastAsia="en-AU"/>
                </w:rPr>
                <w:t>Early Intervention Program Employer Reporting Template (072F)</w:t>
              </w:r>
            </w:hyperlink>
            <w:r w:rsidRPr="00311AE1">
              <w:rPr>
                <w:rFonts w:ascii="Work Sans" w:eastAsia="Times New Roman" w:hAnsi="Work Sans" w:cs="Times New Roman"/>
                <w:sz w:val="20"/>
                <w:lang w:eastAsia="en-AU"/>
              </w:rPr>
              <w:t>.</w:t>
            </w:r>
          </w:p>
        </w:tc>
        <w:tc>
          <w:tcPr>
            <w:tcW w:w="5244" w:type="dxa"/>
            <w:vMerge/>
          </w:tcPr>
          <w:p w14:paraId="18A05630" w14:textId="77777777" w:rsidR="00B90D7D" w:rsidRPr="00AE17A0" w:rsidRDefault="00B90D7D" w:rsidP="00AE17A0">
            <w:pPr>
              <w:spacing w:after="120"/>
              <w:rPr>
                <w:rFonts w:ascii="Work Sans" w:eastAsia="Times New Roman" w:hAnsi="Work Sans" w:cs="Times New Roman"/>
                <w:b/>
                <w:bCs/>
                <w:color w:val="533E7C" w:themeColor="accent1"/>
                <w:sz w:val="20"/>
                <w:lang w:eastAsia="en-AU"/>
              </w:rPr>
            </w:pPr>
          </w:p>
        </w:tc>
      </w:tr>
      <w:tr w:rsidR="00B90D7D" w14:paraId="10AF5A0B" w14:textId="77777777" w:rsidTr="00D55278">
        <w:trPr>
          <w:trHeight w:val="794"/>
        </w:trPr>
        <w:tc>
          <w:tcPr>
            <w:tcW w:w="5244" w:type="dxa"/>
          </w:tcPr>
          <w:p w14:paraId="084ECDAE" w14:textId="2F52A0D8" w:rsidR="00B90D7D" w:rsidRPr="00AE17A0" w:rsidRDefault="00B90D7D" w:rsidP="00AE17A0">
            <w:pPr>
              <w:spacing w:after="120"/>
              <w:contextualSpacing/>
              <w:jc w:val="left"/>
              <w:rPr>
                <w:rFonts w:ascii="Work Sans" w:eastAsia="Times New Roman" w:hAnsi="Work Sans" w:cs="Times New Roman"/>
                <w:sz w:val="20"/>
                <w:lang w:eastAsia="en-AU"/>
              </w:rPr>
            </w:pPr>
            <w:r w:rsidRPr="000E141D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Costs </w:t>
            </w:r>
            <w:r w:rsidRPr="00AE17A0">
              <w:rPr>
                <w:rFonts w:ascii="Work Sans" w:eastAsia="Times New Roman" w:hAnsi="Work Sans" w:cs="Times New Roman"/>
                <w:sz w:val="20"/>
                <w:lang w:eastAsia="en-AU"/>
              </w:rPr>
              <w:t>approach</w:t>
            </w:r>
            <w:r w:rsidRPr="000E141D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 the $1</w:t>
            </w:r>
            <w:r w:rsidR="00AA03C0">
              <w:rPr>
                <w:rFonts w:ascii="Work Sans" w:eastAsia="Times New Roman" w:hAnsi="Work Sans" w:cs="Times New Roman"/>
                <w:sz w:val="20"/>
                <w:lang w:eastAsia="en-AU"/>
              </w:rPr>
              <w:t>,</w:t>
            </w:r>
            <w:r w:rsidRPr="000E141D">
              <w:rPr>
                <w:rFonts w:ascii="Work Sans" w:eastAsia="Times New Roman" w:hAnsi="Work Sans" w:cs="Times New Roman"/>
                <w:sz w:val="20"/>
                <w:lang w:eastAsia="en-AU"/>
              </w:rPr>
              <w:t>000 limit contact IMB</w:t>
            </w:r>
            <w:r w:rsidR="00AA03C0">
              <w:rPr>
                <w:rFonts w:ascii="Work Sans" w:eastAsia="Times New Roman" w:hAnsi="Work Sans" w:cs="Times New Roman"/>
                <w:sz w:val="20"/>
                <w:lang w:eastAsia="en-AU"/>
              </w:rPr>
              <w:t>P</w:t>
            </w:r>
            <w:r w:rsidRPr="000E141D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. </w:t>
            </w:r>
            <w:r w:rsidR="00AA03C0">
              <w:rPr>
                <w:rFonts w:ascii="Work Sans" w:eastAsia="Times New Roman" w:hAnsi="Work Sans" w:cs="Times New Roman"/>
                <w:sz w:val="20"/>
                <w:lang w:eastAsia="en-AU"/>
              </w:rPr>
              <w:t>Work Injury</w:t>
            </w:r>
            <w:r w:rsidRPr="000E141D"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 claim may need to be submitted.</w:t>
            </w:r>
          </w:p>
        </w:tc>
        <w:tc>
          <w:tcPr>
            <w:tcW w:w="5244" w:type="dxa"/>
            <w:vMerge/>
          </w:tcPr>
          <w:p w14:paraId="5D974E9A" w14:textId="77777777" w:rsidR="00B90D7D" w:rsidRPr="00AE17A0" w:rsidRDefault="00B90D7D" w:rsidP="00AE17A0">
            <w:pPr>
              <w:spacing w:after="120"/>
              <w:rPr>
                <w:rFonts w:ascii="Work Sans" w:eastAsia="Times New Roman" w:hAnsi="Work Sans" w:cs="Times New Roman"/>
                <w:b/>
                <w:bCs/>
                <w:color w:val="533E7C" w:themeColor="accent1"/>
                <w:sz w:val="20"/>
                <w:lang w:eastAsia="en-AU"/>
              </w:rPr>
            </w:pPr>
          </w:p>
        </w:tc>
      </w:tr>
      <w:tr w:rsidR="00B90D7D" w14:paraId="0531314E" w14:textId="77777777" w:rsidTr="00D55278">
        <w:trPr>
          <w:trHeight w:val="794"/>
        </w:trPr>
        <w:tc>
          <w:tcPr>
            <w:tcW w:w="5244" w:type="dxa"/>
          </w:tcPr>
          <w:p w14:paraId="4B6FEF16" w14:textId="1A9A0573" w:rsidR="00B90D7D" w:rsidRPr="000E141D" w:rsidRDefault="00B90D7D" w:rsidP="00D55278">
            <w:pPr>
              <w:spacing w:after="120"/>
              <w:contextualSpacing/>
              <w:jc w:val="left"/>
              <w:rPr>
                <w:rFonts w:ascii="Work Sans" w:eastAsia="Times New Roman" w:hAnsi="Work Sans" w:cs="Times New Roman"/>
                <w:sz w:val="20"/>
                <w:lang w:eastAsia="en-AU"/>
              </w:rPr>
            </w:pPr>
            <w:r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Worker asks for program to cease and / or wishes to put in a </w:t>
            </w:r>
            <w:r w:rsidR="00AA03C0">
              <w:rPr>
                <w:rFonts w:ascii="Work Sans" w:eastAsia="Times New Roman" w:hAnsi="Work Sans" w:cs="Times New Roman"/>
                <w:sz w:val="20"/>
                <w:lang w:eastAsia="en-AU"/>
              </w:rPr>
              <w:t>Work Injury</w:t>
            </w:r>
            <w:r>
              <w:rPr>
                <w:rFonts w:ascii="Work Sans" w:eastAsia="Times New Roman" w:hAnsi="Work Sans" w:cs="Times New Roman"/>
                <w:sz w:val="20"/>
                <w:lang w:eastAsia="en-AU"/>
              </w:rPr>
              <w:t xml:space="preserve"> claim.  Contact your IMBP.</w:t>
            </w:r>
          </w:p>
        </w:tc>
        <w:tc>
          <w:tcPr>
            <w:tcW w:w="5244" w:type="dxa"/>
            <w:vMerge/>
          </w:tcPr>
          <w:p w14:paraId="2033FB02" w14:textId="77777777" w:rsidR="00B90D7D" w:rsidRPr="00AE17A0" w:rsidRDefault="00B90D7D" w:rsidP="00AE17A0">
            <w:pPr>
              <w:spacing w:after="120"/>
              <w:rPr>
                <w:rFonts w:ascii="Work Sans" w:eastAsia="Times New Roman" w:hAnsi="Work Sans" w:cs="Times New Roman"/>
                <w:b/>
                <w:bCs/>
                <w:color w:val="533E7C" w:themeColor="accent1"/>
                <w:sz w:val="20"/>
                <w:lang w:eastAsia="en-AU"/>
              </w:rPr>
            </w:pPr>
          </w:p>
        </w:tc>
      </w:tr>
    </w:tbl>
    <w:p w14:paraId="75B25CB3" w14:textId="592A8A34" w:rsidR="006F3BA1" w:rsidRDefault="006F3BA1" w:rsidP="00D55278">
      <w:pPr>
        <w:spacing w:before="180" w:after="0" w:line="240" w:lineRule="auto"/>
        <w:rPr>
          <w:rFonts w:ascii="Noto Serif Armenian" w:eastAsia="Times New Roman" w:hAnsi="Noto Serif Armenian" w:cs="Times New Roman"/>
          <w:color w:val="533E7C" w:themeColor="accent1"/>
          <w:kern w:val="0"/>
          <w:sz w:val="2"/>
          <w:szCs w:val="2"/>
          <w:lang w:eastAsia="en-AU"/>
          <w14:ligatures w14:val="none"/>
        </w:rPr>
      </w:pPr>
    </w:p>
    <w:p w14:paraId="0BA7CECA" w14:textId="77777777" w:rsidR="000E488C" w:rsidRPr="000E488C" w:rsidRDefault="000E488C" w:rsidP="000E488C">
      <w:pPr>
        <w:rPr>
          <w:rFonts w:ascii="Noto Serif Armenian" w:eastAsia="Times New Roman" w:hAnsi="Noto Serif Armenian" w:cs="Times New Roman"/>
          <w:sz w:val="2"/>
          <w:szCs w:val="2"/>
          <w:lang w:eastAsia="en-AU"/>
        </w:rPr>
      </w:pPr>
    </w:p>
    <w:p w14:paraId="1944FF02" w14:textId="77777777" w:rsidR="000E488C" w:rsidRPr="000E488C" w:rsidRDefault="000E488C" w:rsidP="000E488C">
      <w:pPr>
        <w:rPr>
          <w:rFonts w:ascii="Noto Serif Armenian" w:eastAsia="Times New Roman" w:hAnsi="Noto Serif Armenian" w:cs="Times New Roman"/>
          <w:sz w:val="2"/>
          <w:szCs w:val="2"/>
          <w:lang w:eastAsia="en-AU"/>
        </w:rPr>
      </w:pPr>
    </w:p>
    <w:p w14:paraId="64C418FE" w14:textId="77777777" w:rsidR="000E488C" w:rsidRPr="000E488C" w:rsidRDefault="000E488C" w:rsidP="000E488C">
      <w:pPr>
        <w:rPr>
          <w:rFonts w:ascii="Noto Serif Armenian" w:eastAsia="Times New Roman" w:hAnsi="Noto Serif Armenian" w:cs="Times New Roman"/>
          <w:sz w:val="2"/>
          <w:szCs w:val="2"/>
          <w:lang w:eastAsia="en-AU"/>
        </w:rPr>
      </w:pPr>
    </w:p>
    <w:p w14:paraId="59DAE319" w14:textId="3D4722A7" w:rsidR="000E488C" w:rsidRPr="000E488C" w:rsidRDefault="000E488C" w:rsidP="000E488C">
      <w:pPr>
        <w:tabs>
          <w:tab w:val="left" w:pos="9465"/>
        </w:tabs>
        <w:rPr>
          <w:rFonts w:ascii="Noto Serif Armenian" w:eastAsia="Times New Roman" w:hAnsi="Noto Serif Armenian" w:cs="Times New Roman"/>
          <w:sz w:val="2"/>
          <w:szCs w:val="2"/>
          <w:lang w:eastAsia="en-AU"/>
        </w:rPr>
      </w:pPr>
      <w:r>
        <w:rPr>
          <w:rFonts w:ascii="Noto Serif Armenian" w:eastAsia="Times New Roman" w:hAnsi="Noto Serif Armenian" w:cs="Times New Roman"/>
          <w:sz w:val="2"/>
          <w:szCs w:val="2"/>
          <w:lang w:eastAsia="en-AU"/>
        </w:rPr>
        <w:tab/>
      </w:r>
    </w:p>
    <w:sectPr w:rsidR="000E488C" w:rsidRPr="000E488C" w:rsidSect="0010149F">
      <w:footerReference w:type="default" r:id="rId11"/>
      <w:headerReference w:type="first" r:id="rId12"/>
      <w:footerReference w:type="first" r:id="rId13"/>
      <w:pgSz w:w="11906" w:h="16838"/>
      <w:pgMar w:top="2127" w:right="720" w:bottom="720" w:left="720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9E50D" w14:textId="77777777" w:rsidR="009A5A4F" w:rsidRDefault="009A5A4F" w:rsidP="006300E6">
      <w:pPr>
        <w:spacing w:after="0" w:line="240" w:lineRule="auto"/>
      </w:pPr>
      <w:r>
        <w:separator/>
      </w:r>
    </w:p>
  </w:endnote>
  <w:endnote w:type="continuationSeparator" w:id="0">
    <w:p w14:paraId="0B4029A1" w14:textId="77777777" w:rsidR="009A5A4F" w:rsidRDefault="009A5A4F" w:rsidP="0063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341" w:type="dxa"/>
      <w:tblInd w:w="-426" w:type="dxa"/>
      <w:tblLook w:val="04A0" w:firstRow="1" w:lastRow="0" w:firstColumn="1" w:lastColumn="0" w:noHBand="0" w:noVBand="1"/>
    </w:tblPr>
    <w:tblGrid>
      <w:gridCol w:w="3916"/>
      <w:gridCol w:w="3485"/>
      <w:gridCol w:w="3940"/>
    </w:tblGrid>
    <w:tr w:rsidR="00636030" w14:paraId="4030101E" w14:textId="77777777" w:rsidTr="00636030">
      <w:tc>
        <w:tcPr>
          <w:tcW w:w="3916" w:type="dxa"/>
          <w:tcBorders>
            <w:top w:val="nil"/>
            <w:left w:val="nil"/>
            <w:bottom w:val="nil"/>
            <w:right w:val="nil"/>
          </w:tcBorders>
        </w:tcPr>
        <w:p w14:paraId="0DFBD71E" w14:textId="4A48774B" w:rsidR="00636030" w:rsidRPr="00636030" w:rsidRDefault="00636030" w:rsidP="00636030">
          <w:pPr>
            <w:pStyle w:val="Footer"/>
            <w:tabs>
              <w:tab w:val="clear" w:pos="4513"/>
              <w:tab w:val="clear" w:pos="9026"/>
            </w:tabs>
            <w:spacing w:before="0"/>
            <w:jc w:val="left"/>
            <w:rPr>
              <w:rFonts w:ascii="Noto Serif Armenian Light" w:hAnsi="Noto Serif Armenian Light"/>
              <w:sz w:val="16"/>
              <w:szCs w:val="16"/>
            </w:rPr>
          </w:pPr>
          <w:r w:rsidRPr="00636030">
            <w:rPr>
              <w:rFonts w:ascii="Noto Serif Armenian Light" w:hAnsi="Noto Serif Armenian Light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70528" behindDoc="1" locked="0" layoutInCell="1" allowOverlap="1" wp14:anchorId="52C0E511" wp14:editId="4D20A507">
                    <wp:simplePos x="0" y="0"/>
                    <wp:positionH relativeFrom="column">
                      <wp:posOffset>-569595</wp:posOffset>
                    </wp:positionH>
                    <wp:positionV relativeFrom="paragraph">
                      <wp:posOffset>-90170</wp:posOffset>
                    </wp:positionV>
                    <wp:extent cx="8572500" cy="847725"/>
                    <wp:effectExtent l="0" t="0" r="19050" b="28575"/>
                    <wp:wrapNone/>
                    <wp:docPr id="1127365253" name="Rectangle 11273652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572500" cy="847725"/>
                            </a:xfrm>
                            <a:prstGeom prst="rect">
                              <a:avLst/>
                            </a:prstGeom>
                            <a:solidFill>
                              <a:srgbClr val="C9B5EF"/>
                            </a:solidFill>
                            <a:ln>
                              <a:solidFill>
                                <a:srgbClr val="C9B5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F467291" id="Rectangle 1127365253" o:spid="_x0000_s1026" style="position:absolute;margin-left:-44.85pt;margin-top:-7.1pt;width:675pt;height:66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" fillcolor="#c9b5ef" strokecolor="#c9b5ef" strokeweight="1pt"/>
                </w:pict>
              </mc:Fallback>
            </mc:AlternateContent>
          </w:r>
          <w:r w:rsidR="008436CC">
            <w:rPr>
              <w:rFonts w:ascii="Noto Serif Armenian Light" w:hAnsi="Noto Serif Armenian Light"/>
              <w:sz w:val="16"/>
              <w:szCs w:val="16"/>
            </w:rPr>
            <w:t xml:space="preserve">Early Intervention Program Guideline for Member Employers </w:t>
          </w:r>
          <w:r w:rsidRPr="00636030">
            <w:rPr>
              <w:rFonts w:ascii="Noto Serif Armenian Light" w:hAnsi="Noto Serif Armenian Light"/>
              <w:sz w:val="16"/>
              <w:szCs w:val="16"/>
            </w:rPr>
            <w:t>(</w:t>
          </w:r>
          <w:r w:rsidR="008436CC">
            <w:rPr>
              <w:rFonts w:ascii="Noto Serif Armenian Light" w:hAnsi="Noto Serif Armenian Light"/>
              <w:sz w:val="16"/>
              <w:szCs w:val="16"/>
            </w:rPr>
            <w:t>002G</w:t>
          </w:r>
          <w:r w:rsidRPr="00636030">
            <w:rPr>
              <w:rFonts w:ascii="Noto Serif Armenian Light" w:hAnsi="Noto Serif Armenian Light"/>
              <w:sz w:val="16"/>
              <w:szCs w:val="16"/>
            </w:rPr>
            <w:t>) V</w:t>
          </w:r>
          <w:r w:rsidR="008436CC">
            <w:rPr>
              <w:rFonts w:ascii="Noto Serif Armenian Light" w:hAnsi="Noto Serif Armenian Light"/>
              <w:sz w:val="16"/>
              <w:szCs w:val="16"/>
            </w:rPr>
            <w:t>4</w:t>
          </w:r>
        </w:p>
        <w:p w14:paraId="1B1BE683" w14:textId="117864D4" w:rsidR="00636030" w:rsidRDefault="00636030" w:rsidP="00636030">
          <w:pPr>
            <w:pStyle w:val="Footer"/>
            <w:spacing w:before="0"/>
            <w:jc w:val="left"/>
          </w:pPr>
          <w:r w:rsidRPr="00636030">
            <w:rPr>
              <w:rFonts w:ascii="Noto Serif Armenian Light" w:hAnsi="Noto Serif Armenian Light"/>
              <w:sz w:val="16"/>
              <w:szCs w:val="16"/>
            </w:rPr>
            <w:t>Uncontrolled when printed</w:t>
          </w:r>
        </w:p>
      </w:tc>
      <w:tc>
        <w:tcPr>
          <w:tcW w:w="3485" w:type="dxa"/>
          <w:tcBorders>
            <w:top w:val="nil"/>
            <w:left w:val="nil"/>
            <w:bottom w:val="nil"/>
            <w:right w:val="nil"/>
          </w:tcBorders>
        </w:tcPr>
        <w:p w14:paraId="1866F863" w14:textId="7867CDF0" w:rsidR="00636030" w:rsidRDefault="00636030" w:rsidP="00636030">
          <w:pPr>
            <w:pStyle w:val="Footer"/>
            <w:spacing w:before="0"/>
          </w:pPr>
          <w:r w:rsidRPr="000D112C">
            <w:rPr>
              <w:rFonts w:ascii="Noto Serif Armenian Light" w:hAnsi="Noto Serif Armenian Light"/>
              <w:sz w:val="20"/>
            </w:rPr>
            <w:t xml:space="preserve">Page </w:t>
          </w:r>
          <w:r w:rsidRPr="000D112C">
            <w:rPr>
              <w:rFonts w:ascii="Noto Serif Armenian Light" w:hAnsi="Noto Serif Armenian Light"/>
              <w:sz w:val="20"/>
            </w:rPr>
            <w:fldChar w:fldCharType="begin"/>
          </w:r>
          <w:r w:rsidRPr="000D112C">
            <w:rPr>
              <w:rFonts w:ascii="Noto Serif Armenian Light" w:hAnsi="Noto Serif Armenian Light"/>
              <w:sz w:val="20"/>
            </w:rPr>
            <w:instrText xml:space="preserve"> PAGE  \* Arabic  \* MERGEFORMAT </w:instrText>
          </w:r>
          <w:r w:rsidRPr="000D112C">
            <w:rPr>
              <w:rFonts w:ascii="Noto Serif Armenian Light" w:hAnsi="Noto Serif Armenian Light"/>
              <w:sz w:val="20"/>
            </w:rPr>
            <w:fldChar w:fldCharType="separate"/>
          </w:r>
          <w:r w:rsidRPr="000D112C">
            <w:rPr>
              <w:rFonts w:ascii="Noto Serif Armenian Light" w:hAnsi="Noto Serif Armenian Light"/>
              <w:noProof/>
              <w:sz w:val="20"/>
            </w:rPr>
            <w:t>1</w:t>
          </w:r>
          <w:r w:rsidRPr="000D112C">
            <w:rPr>
              <w:rFonts w:ascii="Noto Serif Armenian Light" w:hAnsi="Noto Serif Armenian Light"/>
              <w:sz w:val="20"/>
            </w:rPr>
            <w:fldChar w:fldCharType="end"/>
          </w:r>
          <w:r w:rsidRPr="000D112C">
            <w:rPr>
              <w:rFonts w:ascii="Noto Serif Armenian Light" w:hAnsi="Noto Serif Armenian Light"/>
              <w:sz w:val="20"/>
            </w:rPr>
            <w:t xml:space="preserve"> of </w:t>
          </w:r>
          <w:r w:rsidRPr="000D112C">
            <w:rPr>
              <w:rFonts w:ascii="Noto Serif Armenian Light" w:hAnsi="Noto Serif Armenian Light"/>
              <w:sz w:val="20"/>
            </w:rPr>
            <w:fldChar w:fldCharType="begin"/>
          </w:r>
          <w:r w:rsidRPr="000D112C">
            <w:rPr>
              <w:rFonts w:ascii="Noto Serif Armenian Light" w:hAnsi="Noto Serif Armenian Light"/>
              <w:sz w:val="20"/>
            </w:rPr>
            <w:instrText xml:space="preserve"> NUMPAGES  \* Arabic  \* MERGEFORMAT </w:instrText>
          </w:r>
          <w:r w:rsidRPr="000D112C">
            <w:rPr>
              <w:rFonts w:ascii="Noto Serif Armenian Light" w:hAnsi="Noto Serif Armenian Light"/>
              <w:sz w:val="20"/>
            </w:rPr>
            <w:fldChar w:fldCharType="separate"/>
          </w:r>
          <w:r w:rsidRPr="000D112C">
            <w:rPr>
              <w:rFonts w:ascii="Noto Serif Armenian Light" w:hAnsi="Noto Serif Armenian Light"/>
              <w:noProof/>
              <w:sz w:val="20"/>
            </w:rPr>
            <w:t>2</w:t>
          </w:r>
          <w:r w:rsidRPr="000D112C">
            <w:rPr>
              <w:rFonts w:ascii="Noto Serif Armenian Light" w:hAnsi="Noto Serif Armenian Light"/>
              <w:sz w:val="20"/>
            </w:rPr>
            <w:fldChar w:fldCharType="end"/>
          </w:r>
        </w:p>
      </w:tc>
      <w:tc>
        <w:tcPr>
          <w:tcW w:w="3940" w:type="dxa"/>
          <w:tcBorders>
            <w:top w:val="nil"/>
            <w:left w:val="nil"/>
            <w:bottom w:val="nil"/>
            <w:right w:val="nil"/>
          </w:tcBorders>
        </w:tcPr>
        <w:p w14:paraId="4153A00E" w14:textId="61CDD375" w:rsidR="00636030" w:rsidRPr="00636030" w:rsidRDefault="00636030" w:rsidP="00636030">
          <w:pPr>
            <w:pStyle w:val="Footer"/>
            <w:spacing w:before="0"/>
            <w:jc w:val="right"/>
            <w:rPr>
              <w:sz w:val="16"/>
              <w:szCs w:val="16"/>
            </w:rPr>
          </w:pPr>
          <w:r w:rsidRPr="00636030">
            <w:rPr>
              <w:rFonts w:ascii="Noto Serif Armenian Light" w:hAnsi="Noto Serif Armenian Light"/>
              <w:sz w:val="16"/>
              <w:szCs w:val="16"/>
            </w:rPr>
            <w:t xml:space="preserve"> </w:t>
          </w:r>
          <w:r w:rsidR="008436CC">
            <w:rPr>
              <w:rFonts w:ascii="Noto Serif Armenian Light" w:hAnsi="Noto Serif Armenian Light"/>
              <w:sz w:val="16"/>
              <w:szCs w:val="16"/>
            </w:rPr>
            <w:t xml:space="preserve">20 November </w:t>
          </w:r>
          <w:r w:rsidRPr="00636030">
            <w:rPr>
              <w:rFonts w:ascii="Noto Serif Armenian Light" w:hAnsi="Noto Serif Armenian Light"/>
              <w:sz w:val="16"/>
              <w:szCs w:val="16"/>
            </w:rPr>
            <w:t>2023</w:t>
          </w:r>
        </w:p>
      </w:tc>
    </w:tr>
  </w:tbl>
  <w:p w14:paraId="72C53100" w14:textId="168218BE" w:rsidR="00647935" w:rsidRPr="00636030" w:rsidRDefault="00647935" w:rsidP="00636030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459" w:type="dxa"/>
      <w:tblInd w:w="-426" w:type="dxa"/>
      <w:tblLook w:val="04A0" w:firstRow="1" w:lastRow="0" w:firstColumn="1" w:lastColumn="0" w:noHBand="0" w:noVBand="1"/>
    </w:tblPr>
    <w:tblGrid>
      <w:gridCol w:w="5529"/>
      <w:gridCol w:w="1843"/>
      <w:gridCol w:w="4087"/>
    </w:tblGrid>
    <w:tr w:rsidR="000D112C" w:rsidRPr="000D112C" w14:paraId="218CF840" w14:textId="77777777" w:rsidTr="00B90D7D">
      <w:trPr>
        <w:trHeight w:val="572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</w:tcPr>
        <w:p w14:paraId="33D9A2F0" w14:textId="63BB9DBA" w:rsidR="000D112C" w:rsidRPr="00636030" w:rsidRDefault="000D112C" w:rsidP="00636030">
          <w:pPr>
            <w:pStyle w:val="Footer"/>
            <w:tabs>
              <w:tab w:val="clear" w:pos="4513"/>
              <w:tab w:val="clear" w:pos="9026"/>
            </w:tabs>
            <w:jc w:val="left"/>
            <w:rPr>
              <w:rFonts w:ascii="Noto Serif Armenian Light" w:hAnsi="Noto Serif Armenian Light"/>
              <w:sz w:val="16"/>
              <w:szCs w:val="16"/>
            </w:rPr>
          </w:pPr>
          <w:r w:rsidRPr="00636030">
            <w:rPr>
              <w:rFonts w:ascii="Noto Serif Armenian Light" w:hAnsi="Noto Serif Armenian Light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7BEE76FD" wp14:editId="1572D520">
                    <wp:simplePos x="0" y="0"/>
                    <wp:positionH relativeFrom="column">
                      <wp:posOffset>-569595</wp:posOffset>
                    </wp:positionH>
                    <wp:positionV relativeFrom="paragraph">
                      <wp:posOffset>-90170</wp:posOffset>
                    </wp:positionV>
                    <wp:extent cx="8572500" cy="847725"/>
                    <wp:effectExtent l="0" t="0" r="19050" b="28575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572500" cy="847725"/>
                            </a:xfrm>
                            <a:prstGeom prst="rect">
                              <a:avLst/>
                            </a:prstGeom>
                            <a:solidFill>
                              <a:srgbClr val="C9B5EF"/>
                            </a:solidFill>
                            <a:ln>
                              <a:solidFill>
                                <a:srgbClr val="C9B5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46B6A20" id="Rectangle 5" o:spid="_x0000_s1026" style="position:absolute;margin-left:-44.85pt;margin-top:-7.1pt;width:675pt;height:66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" fillcolor="#c9b5ef" strokecolor="#c9b5ef" strokeweight="1pt"/>
                </w:pict>
              </mc:Fallback>
            </mc:AlternateContent>
          </w:r>
          <w:r w:rsidR="008436CC">
            <w:rPr>
              <w:rFonts w:ascii="Noto Serif Armenian Light" w:hAnsi="Noto Serif Armenian Light"/>
              <w:sz w:val="16"/>
              <w:szCs w:val="16"/>
            </w:rPr>
            <w:t xml:space="preserve">Early Intervention Program Guideline for Member Employers </w:t>
          </w:r>
          <w:r w:rsidRPr="00636030">
            <w:rPr>
              <w:rFonts w:ascii="Noto Serif Armenian Light" w:hAnsi="Noto Serif Armenian Light"/>
              <w:sz w:val="16"/>
              <w:szCs w:val="16"/>
            </w:rPr>
            <w:t>(</w:t>
          </w:r>
          <w:r w:rsidR="008436CC">
            <w:rPr>
              <w:rFonts w:ascii="Noto Serif Armenian Light" w:hAnsi="Noto Serif Armenian Light"/>
              <w:sz w:val="16"/>
              <w:szCs w:val="16"/>
            </w:rPr>
            <w:t>002G</w:t>
          </w:r>
          <w:r w:rsidRPr="00636030">
            <w:rPr>
              <w:rFonts w:ascii="Noto Serif Armenian Light" w:hAnsi="Noto Serif Armenian Light"/>
              <w:sz w:val="16"/>
              <w:szCs w:val="16"/>
            </w:rPr>
            <w:t>) V</w:t>
          </w:r>
          <w:r w:rsidR="00111CC9">
            <w:rPr>
              <w:rFonts w:ascii="Noto Serif Armenian Light" w:hAnsi="Noto Serif Armenian Light"/>
              <w:sz w:val="16"/>
              <w:szCs w:val="16"/>
            </w:rPr>
            <w:t>6</w:t>
          </w:r>
        </w:p>
        <w:p w14:paraId="0E979091" w14:textId="47AD08D8" w:rsidR="000D112C" w:rsidRPr="000D112C" w:rsidRDefault="000D112C" w:rsidP="00636030">
          <w:pPr>
            <w:pStyle w:val="Footer"/>
            <w:tabs>
              <w:tab w:val="clear" w:pos="4513"/>
              <w:tab w:val="clear" w:pos="9026"/>
            </w:tabs>
            <w:spacing w:before="0"/>
            <w:jc w:val="left"/>
            <w:rPr>
              <w:rFonts w:ascii="Noto Serif Armenian Light" w:hAnsi="Noto Serif Armenian Light"/>
              <w:sz w:val="18"/>
              <w:szCs w:val="18"/>
            </w:rPr>
          </w:pPr>
          <w:r w:rsidRPr="00636030">
            <w:rPr>
              <w:rFonts w:ascii="Noto Serif Armenian Light" w:hAnsi="Noto Serif Armenian Light"/>
              <w:sz w:val="16"/>
              <w:szCs w:val="16"/>
            </w:rPr>
            <w:t>Uncontrolled when printed</w:t>
          </w: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14:paraId="6791C68B" w14:textId="6C230F25" w:rsidR="000D112C" w:rsidRPr="000D112C" w:rsidRDefault="000D112C" w:rsidP="00636030">
          <w:pPr>
            <w:pStyle w:val="Footer"/>
            <w:tabs>
              <w:tab w:val="clear" w:pos="4513"/>
              <w:tab w:val="clear" w:pos="9026"/>
            </w:tabs>
            <w:rPr>
              <w:rFonts w:ascii="Noto Serif Armenian Light" w:hAnsi="Noto Serif Armenian Light"/>
              <w:sz w:val="20"/>
            </w:rPr>
          </w:pPr>
          <w:r w:rsidRPr="000D112C">
            <w:rPr>
              <w:rFonts w:ascii="Noto Serif Armenian Light" w:hAnsi="Noto Serif Armenian Light"/>
              <w:sz w:val="20"/>
            </w:rPr>
            <w:t xml:space="preserve">Page </w:t>
          </w:r>
          <w:r w:rsidRPr="000D112C">
            <w:rPr>
              <w:rFonts w:ascii="Noto Serif Armenian Light" w:hAnsi="Noto Serif Armenian Light"/>
              <w:sz w:val="20"/>
            </w:rPr>
            <w:fldChar w:fldCharType="begin"/>
          </w:r>
          <w:r w:rsidRPr="000D112C">
            <w:rPr>
              <w:rFonts w:ascii="Noto Serif Armenian Light" w:hAnsi="Noto Serif Armenian Light"/>
              <w:sz w:val="20"/>
            </w:rPr>
            <w:instrText xml:space="preserve"> PAGE  \* Arabic  \* MERGEFORMAT </w:instrText>
          </w:r>
          <w:r w:rsidRPr="000D112C">
            <w:rPr>
              <w:rFonts w:ascii="Noto Serif Armenian Light" w:hAnsi="Noto Serif Armenian Light"/>
              <w:sz w:val="20"/>
            </w:rPr>
            <w:fldChar w:fldCharType="separate"/>
          </w:r>
          <w:r w:rsidRPr="000D112C">
            <w:rPr>
              <w:rFonts w:ascii="Noto Serif Armenian Light" w:hAnsi="Noto Serif Armenian Light"/>
              <w:noProof/>
              <w:sz w:val="20"/>
            </w:rPr>
            <w:t>1</w:t>
          </w:r>
          <w:r w:rsidRPr="000D112C">
            <w:rPr>
              <w:rFonts w:ascii="Noto Serif Armenian Light" w:hAnsi="Noto Serif Armenian Light"/>
              <w:sz w:val="20"/>
            </w:rPr>
            <w:fldChar w:fldCharType="end"/>
          </w:r>
          <w:r w:rsidRPr="000D112C">
            <w:rPr>
              <w:rFonts w:ascii="Noto Serif Armenian Light" w:hAnsi="Noto Serif Armenian Light"/>
              <w:sz w:val="20"/>
            </w:rPr>
            <w:t xml:space="preserve"> of </w:t>
          </w:r>
          <w:r w:rsidRPr="000D112C">
            <w:rPr>
              <w:rFonts w:ascii="Noto Serif Armenian Light" w:hAnsi="Noto Serif Armenian Light"/>
              <w:sz w:val="20"/>
            </w:rPr>
            <w:fldChar w:fldCharType="begin"/>
          </w:r>
          <w:r w:rsidRPr="000D112C">
            <w:rPr>
              <w:rFonts w:ascii="Noto Serif Armenian Light" w:hAnsi="Noto Serif Armenian Light"/>
              <w:sz w:val="20"/>
            </w:rPr>
            <w:instrText xml:space="preserve"> NUMPAGES  \* Arabic  \* MERGEFORMAT </w:instrText>
          </w:r>
          <w:r w:rsidRPr="000D112C">
            <w:rPr>
              <w:rFonts w:ascii="Noto Serif Armenian Light" w:hAnsi="Noto Serif Armenian Light"/>
              <w:sz w:val="20"/>
            </w:rPr>
            <w:fldChar w:fldCharType="separate"/>
          </w:r>
          <w:r w:rsidRPr="000D112C">
            <w:rPr>
              <w:rFonts w:ascii="Noto Serif Armenian Light" w:hAnsi="Noto Serif Armenian Light"/>
              <w:noProof/>
              <w:sz w:val="20"/>
            </w:rPr>
            <w:t>2</w:t>
          </w:r>
          <w:r w:rsidRPr="000D112C">
            <w:rPr>
              <w:rFonts w:ascii="Noto Serif Armenian Light" w:hAnsi="Noto Serif Armenian Light"/>
              <w:sz w:val="20"/>
            </w:rPr>
            <w:fldChar w:fldCharType="end"/>
          </w:r>
        </w:p>
      </w:tc>
      <w:tc>
        <w:tcPr>
          <w:tcW w:w="4087" w:type="dxa"/>
          <w:tcBorders>
            <w:top w:val="nil"/>
            <w:left w:val="nil"/>
            <w:bottom w:val="nil"/>
            <w:right w:val="nil"/>
          </w:tcBorders>
        </w:tcPr>
        <w:p w14:paraId="5E7AA15B" w14:textId="628297D2" w:rsidR="000D112C" w:rsidRPr="00636030" w:rsidRDefault="00B90D7D" w:rsidP="00B90D7D">
          <w:pPr>
            <w:pStyle w:val="Footer"/>
            <w:tabs>
              <w:tab w:val="clear" w:pos="4513"/>
              <w:tab w:val="clear" w:pos="9026"/>
            </w:tabs>
            <w:rPr>
              <w:rFonts w:ascii="Noto Serif Armenian Light" w:hAnsi="Noto Serif Armenian Light"/>
              <w:sz w:val="16"/>
              <w:szCs w:val="16"/>
            </w:rPr>
          </w:pPr>
          <w:r>
            <w:rPr>
              <w:rFonts w:ascii="Noto Serif Armenian Light" w:hAnsi="Noto Serif Armenian Light"/>
              <w:sz w:val="16"/>
              <w:szCs w:val="16"/>
            </w:rPr>
            <w:t xml:space="preserve">                                         </w:t>
          </w:r>
          <w:r w:rsidR="000D112C" w:rsidRPr="00636030">
            <w:rPr>
              <w:rFonts w:ascii="Noto Serif Armenian Light" w:hAnsi="Noto Serif Armenian Light"/>
              <w:sz w:val="16"/>
              <w:szCs w:val="16"/>
            </w:rPr>
            <w:t xml:space="preserve"> </w:t>
          </w:r>
          <w:r w:rsidR="000E488C">
            <w:rPr>
              <w:rFonts w:ascii="Noto Serif Armenian Light" w:hAnsi="Noto Serif Armenian Light"/>
              <w:sz w:val="16"/>
              <w:szCs w:val="16"/>
            </w:rPr>
            <w:t>November</w:t>
          </w:r>
          <w:r>
            <w:rPr>
              <w:rFonts w:ascii="Noto Serif Armenian Light" w:hAnsi="Noto Serif Armenian Light"/>
              <w:sz w:val="16"/>
              <w:szCs w:val="16"/>
            </w:rPr>
            <w:t xml:space="preserve"> 2024</w:t>
          </w:r>
        </w:p>
      </w:tc>
    </w:tr>
  </w:tbl>
  <w:p w14:paraId="325405D7" w14:textId="6A8A2BC2" w:rsidR="0090282F" w:rsidRPr="000D112C" w:rsidRDefault="0090282F" w:rsidP="000D112C">
    <w:pPr>
      <w:pStyle w:val="Footer"/>
      <w:rPr>
        <w:rFonts w:ascii="Noto Serif Armenian Light" w:hAnsi="Noto Serif Armenian Light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71CBD" w14:textId="77777777" w:rsidR="009A5A4F" w:rsidRDefault="009A5A4F" w:rsidP="006300E6">
      <w:pPr>
        <w:spacing w:after="0" w:line="240" w:lineRule="auto"/>
      </w:pPr>
      <w:r>
        <w:separator/>
      </w:r>
    </w:p>
  </w:footnote>
  <w:footnote w:type="continuationSeparator" w:id="0">
    <w:p w14:paraId="53C96D40" w14:textId="77777777" w:rsidR="009A5A4F" w:rsidRDefault="009A5A4F" w:rsidP="00630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7A91A" w14:textId="0CCB3086" w:rsidR="0090282F" w:rsidRDefault="008436CC">
    <w:pPr>
      <w:pStyle w:val="Header"/>
    </w:pPr>
    <w:r w:rsidRPr="000D112C">
      <w:rPr>
        <w:i/>
        <w:iCs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3A28CA" wp14:editId="09959139">
              <wp:simplePos x="0" y="0"/>
              <wp:positionH relativeFrom="column">
                <wp:posOffset>800100</wp:posOffset>
              </wp:positionH>
              <wp:positionV relativeFrom="paragraph">
                <wp:posOffset>-154305</wp:posOffset>
              </wp:positionV>
              <wp:extent cx="5505450" cy="828040"/>
              <wp:effectExtent l="0" t="0" r="0" b="0"/>
              <wp:wrapNone/>
              <wp:docPr id="170177850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0" cy="828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440BD0" w14:textId="4D280A54" w:rsidR="0010149F" w:rsidRPr="006C5A40" w:rsidRDefault="008436CC" w:rsidP="0010149F">
                          <w:pPr>
                            <w:jc w:val="center"/>
                            <w:rPr>
                              <w:rFonts w:ascii="Work Sans" w:hAnsi="Work Sans"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Work Sans" w:hAnsi="Work Sans"/>
                              <w:color w:val="FFFAEC"/>
                              <w:sz w:val="44"/>
                              <w:szCs w:val="44"/>
                            </w:rPr>
                            <w:t>Early Intervention Program Guideline for Member Employers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A28C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3pt;margin-top:-12.15pt;width:433.5pt;height:6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" filled="f" stroked="f" strokeweight=".5pt">
              <v:textbox>
                <w:txbxContent>
                  <w:p w14:paraId="17440BD0" w14:textId="4D280A54" w:rsidR="0010149F" w:rsidRPr="006C5A40" w:rsidRDefault="008436CC" w:rsidP="0010149F">
                    <w:pPr>
                      <w:jc w:val="center"/>
                      <w:rPr>
                        <w:rFonts w:ascii="Work Sans" w:hAnsi="Work Sans"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ascii="Work Sans" w:hAnsi="Work Sans"/>
                        <w:color w:val="FFFAEC"/>
                        <w:sz w:val="44"/>
                        <w:szCs w:val="44"/>
                      </w:rPr>
                      <w:t>Early Intervention Program Guideline for Member Employers</w:t>
                    </w:r>
                  </w:p>
                </w:txbxContent>
              </v:textbox>
            </v:shape>
          </w:pict>
        </mc:Fallback>
      </mc:AlternateContent>
    </w:r>
    <w:r w:rsidR="0010149F" w:rsidRPr="000D112C">
      <w:rPr>
        <w:i/>
        <w:iCs/>
        <w:noProof/>
      </w:rPr>
      <w:drawing>
        <wp:anchor distT="0" distB="0" distL="114300" distR="114300" simplePos="0" relativeHeight="251668480" behindDoc="0" locked="0" layoutInCell="1" allowOverlap="1" wp14:anchorId="36D2E426" wp14:editId="47BC5E2D">
          <wp:simplePos x="0" y="0"/>
          <wp:positionH relativeFrom="margin">
            <wp:posOffset>0</wp:posOffset>
          </wp:positionH>
          <wp:positionV relativeFrom="paragraph">
            <wp:posOffset>-319405</wp:posOffset>
          </wp:positionV>
          <wp:extent cx="986400" cy="990000"/>
          <wp:effectExtent l="0" t="0" r="0" b="0"/>
          <wp:wrapNone/>
          <wp:docPr id="1912173804" name="Picture 1912173804" descr="A whit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4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82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F37367" wp14:editId="13C22F57">
              <wp:simplePos x="0" y="0"/>
              <wp:positionH relativeFrom="page">
                <wp:align>left</wp:align>
              </wp:positionH>
              <wp:positionV relativeFrom="paragraph">
                <wp:posOffset>-448310</wp:posOffset>
              </wp:positionV>
              <wp:extent cx="8048625" cy="1276350"/>
              <wp:effectExtent l="0" t="0" r="28575" b="19050"/>
              <wp:wrapNone/>
              <wp:docPr id="614895724" name="Flowchart: Documen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48625" cy="1276350"/>
                      </a:xfrm>
                      <a:prstGeom prst="flowChartDocument">
                        <a:avLst/>
                      </a:prstGeom>
                      <a:solidFill>
                        <a:srgbClr val="533E7C"/>
                      </a:solidFill>
                      <a:ln>
                        <a:solidFill>
                          <a:srgbClr val="533E7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ACE5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4" o:spid="_x0000_s1026" type="#_x0000_t114" style="position:absolute;margin-left:0;margin-top:-35.3pt;width:633.75pt;height:100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" fillcolor="#533e7c" strokecolor="#533e7c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5BC8"/>
    <w:multiLevelType w:val="hybridMultilevel"/>
    <w:tmpl w:val="955EC2C2"/>
    <w:lvl w:ilvl="0" w:tplc="4260A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Work Sans" w:hAnsi="Work Sans" w:hint="default"/>
      </w:rPr>
    </w:lvl>
    <w:lvl w:ilvl="1" w:tplc="069E38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ork Sans" w:hAnsi="Work Sans" w:hint="default"/>
      </w:rPr>
    </w:lvl>
    <w:lvl w:ilvl="2" w:tplc="ADE6E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Work Sans" w:hAnsi="Work Sans" w:hint="default"/>
      </w:rPr>
    </w:lvl>
    <w:lvl w:ilvl="3" w:tplc="611E5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Work Sans" w:hAnsi="Work Sans" w:hint="default"/>
      </w:rPr>
    </w:lvl>
    <w:lvl w:ilvl="4" w:tplc="AF1A1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Work Sans" w:hAnsi="Work Sans" w:hint="default"/>
      </w:rPr>
    </w:lvl>
    <w:lvl w:ilvl="5" w:tplc="CC78A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Work Sans" w:hAnsi="Work Sans" w:hint="default"/>
      </w:rPr>
    </w:lvl>
    <w:lvl w:ilvl="6" w:tplc="F87C7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Work Sans" w:hAnsi="Work Sans" w:hint="default"/>
      </w:rPr>
    </w:lvl>
    <w:lvl w:ilvl="7" w:tplc="265AB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Work Sans" w:hAnsi="Work Sans" w:hint="default"/>
      </w:rPr>
    </w:lvl>
    <w:lvl w:ilvl="8" w:tplc="41FEF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Work Sans" w:hAnsi="Work Sans" w:hint="default"/>
      </w:rPr>
    </w:lvl>
  </w:abstractNum>
  <w:abstractNum w:abstractNumId="1" w15:restartNumberingAfterBreak="0">
    <w:nsid w:val="1F287DCA"/>
    <w:multiLevelType w:val="hybridMultilevel"/>
    <w:tmpl w:val="F81010F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E96805"/>
    <w:multiLevelType w:val="hybridMultilevel"/>
    <w:tmpl w:val="C67299E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A43E1D"/>
    <w:multiLevelType w:val="multilevel"/>
    <w:tmpl w:val="35B4A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B5508E"/>
    <w:multiLevelType w:val="hybridMultilevel"/>
    <w:tmpl w:val="43A2EA8C"/>
    <w:lvl w:ilvl="0" w:tplc="B2284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Work Sans" w:hAnsi="Work Sans" w:hint="default"/>
      </w:rPr>
    </w:lvl>
    <w:lvl w:ilvl="1" w:tplc="5BC85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ork Sans" w:hAnsi="Work Sans" w:hint="default"/>
      </w:rPr>
    </w:lvl>
    <w:lvl w:ilvl="2" w:tplc="95CAD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Work Sans" w:hAnsi="Work Sans" w:hint="default"/>
      </w:rPr>
    </w:lvl>
    <w:lvl w:ilvl="3" w:tplc="3A8A2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Work Sans" w:hAnsi="Work Sans" w:hint="default"/>
      </w:rPr>
    </w:lvl>
    <w:lvl w:ilvl="4" w:tplc="91DAD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Work Sans" w:hAnsi="Work Sans" w:hint="default"/>
      </w:rPr>
    </w:lvl>
    <w:lvl w:ilvl="5" w:tplc="F1BA12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Work Sans" w:hAnsi="Work Sans" w:hint="default"/>
      </w:rPr>
    </w:lvl>
    <w:lvl w:ilvl="6" w:tplc="BC0CB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Work Sans" w:hAnsi="Work Sans" w:hint="default"/>
      </w:rPr>
    </w:lvl>
    <w:lvl w:ilvl="7" w:tplc="79C64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Work Sans" w:hAnsi="Work Sans" w:hint="default"/>
      </w:rPr>
    </w:lvl>
    <w:lvl w:ilvl="8" w:tplc="78CCC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Work Sans" w:hAnsi="Work Sans" w:hint="default"/>
      </w:rPr>
    </w:lvl>
  </w:abstractNum>
  <w:abstractNum w:abstractNumId="5" w15:restartNumberingAfterBreak="0">
    <w:nsid w:val="655F3098"/>
    <w:multiLevelType w:val="hybridMultilevel"/>
    <w:tmpl w:val="04466786"/>
    <w:lvl w:ilvl="0" w:tplc="B2284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Work Sans" w:hAnsi="Work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329D7"/>
    <w:multiLevelType w:val="hybridMultilevel"/>
    <w:tmpl w:val="8990E274"/>
    <w:lvl w:ilvl="0" w:tplc="3E780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Work Sans" w:hAnsi="Work Sans" w:hint="default"/>
      </w:rPr>
    </w:lvl>
    <w:lvl w:ilvl="1" w:tplc="3168B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ork Sans" w:hAnsi="Work Sans" w:hint="default"/>
      </w:rPr>
    </w:lvl>
    <w:lvl w:ilvl="2" w:tplc="54A21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Work Sans" w:hAnsi="Work Sans" w:hint="default"/>
      </w:rPr>
    </w:lvl>
    <w:lvl w:ilvl="3" w:tplc="3E3AC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Work Sans" w:hAnsi="Work Sans" w:hint="default"/>
      </w:rPr>
    </w:lvl>
    <w:lvl w:ilvl="4" w:tplc="F1A29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Work Sans" w:hAnsi="Work Sans" w:hint="default"/>
      </w:rPr>
    </w:lvl>
    <w:lvl w:ilvl="5" w:tplc="40067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Work Sans" w:hAnsi="Work Sans" w:hint="default"/>
      </w:rPr>
    </w:lvl>
    <w:lvl w:ilvl="6" w:tplc="3CE6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Work Sans" w:hAnsi="Work Sans" w:hint="default"/>
      </w:rPr>
    </w:lvl>
    <w:lvl w:ilvl="7" w:tplc="E1E22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Work Sans" w:hAnsi="Work Sans" w:hint="default"/>
      </w:rPr>
    </w:lvl>
    <w:lvl w:ilvl="8" w:tplc="02D2B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Work Sans" w:hAnsi="Work Sans" w:hint="default"/>
      </w:rPr>
    </w:lvl>
  </w:abstractNum>
  <w:abstractNum w:abstractNumId="7" w15:restartNumberingAfterBreak="0">
    <w:nsid w:val="7AC76B6C"/>
    <w:multiLevelType w:val="hybridMultilevel"/>
    <w:tmpl w:val="C1543598"/>
    <w:lvl w:ilvl="0" w:tplc="889C2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Work Sans" w:hAnsi="Work Sans" w:hint="default"/>
      </w:rPr>
    </w:lvl>
    <w:lvl w:ilvl="1" w:tplc="A7E68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ork Sans" w:hAnsi="Work Sans" w:hint="default"/>
      </w:rPr>
    </w:lvl>
    <w:lvl w:ilvl="2" w:tplc="1276C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Work Sans" w:hAnsi="Work Sans" w:hint="default"/>
      </w:rPr>
    </w:lvl>
    <w:lvl w:ilvl="3" w:tplc="FA648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Work Sans" w:hAnsi="Work Sans" w:hint="default"/>
      </w:rPr>
    </w:lvl>
    <w:lvl w:ilvl="4" w:tplc="D4F2F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Work Sans" w:hAnsi="Work Sans" w:hint="default"/>
      </w:rPr>
    </w:lvl>
    <w:lvl w:ilvl="5" w:tplc="8482F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Work Sans" w:hAnsi="Work Sans" w:hint="default"/>
      </w:rPr>
    </w:lvl>
    <w:lvl w:ilvl="6" w:tplc="9DB6B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Work Sans" w:hAnsi="Work Sans" w:hint="default"/>
      </w:rPr>
    </w:lvl>
    <w:lvl w:ilvl="7" w:tplc="B98CD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Work Sans" w:hAnsi="Work Sans" w:hint="default"/>
      </w:rPr>
    </w:lvl>
    <w:lvl w:ilvl="8" w:tplc="94562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Work Sans" w:hAnsi="Work Sans" w:hint="default"/>
      </w:rPr>
    </w:lvl>
  </w:abstractNum>
  <w:num w:numId="1" w16cid:durableId="567617019">
    <w:abstractNumId w:val="2"/>
  </w:num>
  <w:num w:numId="2" w16cid:durableId="600335445">
    <w:abstractNumId w:val="3"/>
  </w:num>
  <w:num w:numId="3" w16cid:durableId="15933876">
    <w:abstractNumId w:val="1"/>
  </w:num>
  <w:num w:numId="4" w16cid:durableId="81878672">
    <w:abstractNumId w:val="6"/>
  </w:num>
  <w:num w:numId="5" w16cid:durableId="1080518724">
    <w:abstractNumId w:val="4"/>
  </w:num>
  <w:num w:numId="6" w16cid:durableId="430854919">
    <w:abstractNumId w:val="7"/>
  </w:num>
  <w:num w:numId="7" w16cid:durableId="579288038">
    <w:abstractNumId w:val="0"/>
  </w:num>
  <w:num w:numId="8" w16cid:durableId="1427460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E6"/>
    <w:rsid w:val="000C4DAE"/>
    <w:rsid w:val="000D112C"/>
    <w:rsid w:val="000E141D"/>
    <w:rsid w:val="000E488C"/>
    <w:rsid w:val="000F2976"/>
    <w:rsid w:val="000F60E1"/>
    <w:rsid w:val="0010149F"/>
    <w:rsid w:val="00111CC9"/>
    <w:rsid w:val="00160019"/>
    <w:rsid w:val="002F15BB"/>
    <w:rsid w:val="00311AE1"/>
    <w:rsid w:val="00314114"/>
    <w:rsid w:val="00331093"/>
    <w:rsid w:val="00332817"/>
    <w:rsid w:val="00346D27"/>
    <w:rsid w:val="0036399E"/>
    <w:rsid w:val="00477B6C"/>
    <w:rsid w:val="005013D6"/>
    <w:rsid w:val="00560310"/>
    <w:rsid w:val="00582C11"/>
    <w:rsid w:val="006300E6"/>
    <w:rsid w:val="00636030"/>
    <w:rsid w:val="00647935"/>
    <w:rsid w:val="00682DF9"/>
    <w:rsid w:val="006846D3"/>
    <w:rsid w:val="006C5A40"/>
    <w:rsid w:val="006F3BA1"/>
    <w:rsid w:val="0070732F"/>
    <w:rsid w:val="00714E49"/>
    <w:rsid w:val="007223B2"/>
    <w:rsid w:val="00760388"/>
    <w:rsid w:val="00761D64"/>
    <w:rsid w:val="00796B68"/>
    <w:rsid w:val="007E0BFF"/>
    <w:rsid w:val="00801566"/>
    <w:rsid w:val="0083147D"/>
    <w:rsid w:val="008436CC"/>
    <w:rsid w:val="00880A02"/>
    <w:rsid w:val="008F0A0E"/>
    <w:rsid w:val="0090282F"/>
    <w:rsid w:val="00911AAF"/>
    <w:rsid w:val="00935473"/>
    <w:rsid w:val="0097303D"/>
    <w:rsid w:val="009A5A4F"/>
    <w:rsid w:val="009D5A53"/>
    <w:rsid w:val="00AA03C0"/>
    <w:rsid w:val="00AB443D"/>
    <w:rsid w:val="00AD0A6F"/>
    <w:rsid w:val="00AE17A0"/>
    <w:rsid w:val="00AE2CCE"/>
    <w:rsid w:val="00B24396"/>
    <w:rsid w:val="00B90D7D"/>
    <w:rsid w:val="00C528F8"/>
    <w:rsid w:val="00C708F5"/>
    <w:rsid w:val="00CE0C66"/>
    <w:rsid w:val="00D01AC0"/>
    <w:rsid w:val="00D37218"/>
    <w:rsid w:val="00D55278"/>
    <w:rsid w:val="00DB70E8"/>
    <w:rsid w:val="00E7312D"/>
    <w:rsid w:val="00ED651F"/>
    <w:rsid w:val="00EE5F95"/>
    <w:rsid w:val="00F6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F9094"/>
  <w15:chartTrackingRefBased/>
  <w15:docId w15:val="{F7242B3B-7F48-4223-B753-0F471644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0E6"/>
    <w:pPr>
      <w:spacing w:before="120" w:after="0" w:line="240" w:lineRule="auto"/>
      <w:jc w:val="center"/>
    </w:pPr>
    <w:rPr>
      <w:rFonts w:ascii="Arial" w:hAnsi="Arial" w:cs="Arial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6300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300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6300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6300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30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0E6"/>
  </w:style>
  <w:style w:type="paragraph" w:styleId="Footer">
    <w:name w:val="footer"/>
    <w:basedOn w:val="Normal"/>
    <w:link w:val="FooterChar"/>
    <w:uiPriority w:val="99"/>
    <w:unhideWhenUsed/>
    <w:rsid w:val="00630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0E6"/>
  </w:style>
  <w:style w:type="character" w:styleId="Hyperlink">
    <w:name w:val="Hyperlink"/>
    <w:basedOn w:val="DefaultParagraphFont"/>
    <w:uiPriority w:val="99"/>
    <w:unhideWhenUsed/>
    <w:rsid w:val="008436CC"/>
    <w:rPr>
      <w:color w:val="533E7C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36CC"/>
    <w:pPr>
      <w:ind w:left="720"/>
      <w:contextualSpacing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82D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43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980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75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3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95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aim.org.au/injury-management/claim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saim.org.au/document/003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saim.org.au/document/07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jurymanagement@csaim.org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 Palette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272727"/>
      </a:accent5>
      <a:accent6>
        <a:srgbClr val="FFFFFF"/>
      </a:accent6>
      <a:hlink>
        <a:srgbClr val="533E7C"/>
      </a:hlink>
      <a:folHlink>
        <a:srgbClr val="C9B5E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1738</Characters>
  <Application>Microsoft Office Word</Application>
  <DocSecurity>0</DocSecurity>
  <Lines>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Casey</dc:creator>
  <cp:keywords/>
  <dc:description/>
  <cp:lastModifiedBy>Chris Donnelly</cp:lastModifiedBy>
  <cp:revision>2</cp:revision>
  <dcterms:created xsi:type="dcterms:W3CDTF">2026-02-25T23:34:00Z</dcterms:created>
  <dcterms:modified xsi:type="dcterms:W3CDTF">2026-02-25T23:34:00Z</dcterms:modified>
</cp:coreProperties>
</file>