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9796" w14:textId="77777777" w:rsidR="007B569E" w:rsidRDefault="007B569E" w:rsidP="0052685C">
      <w:pPr>
        <w:jc w:val="center"/>
        <w:rPr>
          <w:b/>
          <w:bCs/>
          <w:color w:val="533E7C" w:themeColor="accent1"/>
          <w:sz w:val="32"/>
          <w:szCs w:val="32"/>
        </w:rPr>
      </w:pPr>
    </w:p>
    <w:p w14:paraId="177672D4" w14:textId="77777777" w:rsidR="007B569E" w:rsidRDefault="007B569E" w:rsidP="0052685C">
      <w:pPr>
        <w:jc w:val="center"/>
        <w:rPr>
          <w:b/>
          <w:bCs/>
          <w:color w:val="533E7C" w:themeColor="accent1"/>
          <w:sz w:val="32"/>
          <w:szCs w:val="32"/>
        </w:rPr>
      </w:pPr>
    </w:p>
    <w:p w14:paraId="7FC812E0" w14:textId="77777777" w:rsidR="007B569E" w:rsidRDefault="007B569E" w:rsidP="0052685C">
      <w:pPr>
        <w:jc w:val="center"/>
        <w:rPr>
          <w:b/>
          <w:bCs/>
          <w:color w:val="533E7C" w:themeColor="accent1"/>
          <w:sz w:val="32"/>
          <w:szCs w:val="32"/>
        </w:rPr>
      </w:pPr>
    </w:p>
    <w:p w14:paraId="650C7617" w14:textId="361FDF58" w:rsidR="0052685C" w:rsidRPr="00501677" w:rsidRDefault="0052685C" w:rsidP="0052685C">
      <w:pPr>
        <w:jc w:val="center"/>
        <w:rPr>
          <w:rFonts w:ascii="Noto Serif Armenian" w:hAnsi="Noto Serif Armenian"/>
          <w:b/>
          <w:bCs/>
          <w:color w:val="533E7C" w:themeColor="accent1"/>
          <w:sz w:val="32"/>
          <w:szCs w:val="32"/>
        </w:rPr>
      </w:pPr>
      <w:r w:rsidRPr="00501677">
        <w:rPr>
          <w:rFonts w:ascii="Noto Serif Armenian" w:hAnsi="Noto Serif Armenian"/>
          <w:b/>
          <w:bCs/>
          <w:color w:val="533E7C" w:themeColor="accent1"/>
          <w:sz w:val="32"/>
          <w:szCs w:val="32"/>
        </w:rPr>
        <w:t>Emergency Management / Disaster Recovery Plan</w:t>
      </w:r>
    </w:p>
    <w:p w14:paraId="2D953550" w14:textId="77777777" w:rsidR="0052685C" w:rsidRDefault="0052685C">
      <w:pPr>
        <w:rPr>
          <w:b/>
          <w:bCs/>
          <w:color w:val="533E7C" w:themeColor="accent1"/>
          <w:sz w:val="32"/>
          <w:szCs w:val="32"/>
        </w:rPr>
      </w:pPr>
      <w:r>
        <w:rPr>
          <w:b/>
          <w:bCs/>
          <w:color w:val="533E7C" w:themeColor="accent1"/>
          <w:sz w:val="32"/>
          <w:szCs w:val="32"/>
        </w:rPr>
        <w:br w:type="page"/>
      </w:r>
    </w:p>
    <w:bookmarkStart w:id="0" w:name="_Toc288559224" w:displacedByCustomXml="next"/>
    <w:sdt>
      <w:sdtPr>
        <w:rPr>
          <w:rFonts w:ascii="Work Sans" w:eastAsiaTheme="minorHAnsi" w:hAnsi="Work Sans" w:cstheme="minorBidi"/>
          <w:b w:val="0"/>
          <w:bCs w:val="0"/>
          <w:color w:val="auto"/>
          <w:kern w:val="2"/>
          <w:sz w:val="22"/>
          <w:szCs w:val="22"/>
          <w:lang w:val="en-AU"/>
          <w14:ligatures w14:val="standardContextual"/>
        </w:rPr>
        <w:id w:val="-804858324"/>
        <w:docPartObj>
          <w:docPartGallery w:val="Table of Contents"/>
          <w:docPartUnique/>
        </w:docPartObj>
      </w:sdtPr>
      <w:sdtEndPr>
        <w:rPr>
          <w:noProof/>
        </w:rPr>
      </w:sdtEndPr>
      <w:sdtContent>
        <w:p w14:paraId="56ED7BA3" w14:textId="77777777" w:rsidR="007C2061" w:rsidRDefault="00AF0ECC" w:rsidP="00680EA5">
          <w:pPr>
            <w:pStyle w:val="TOCHeading"/>
            <w:numPr>
              <w:ilvl w:val="0"/>
              <w:numId w:val="0"/>
            </w:numPr>
            <w:ind w:left="284" w:hanging="284"/>
            <w:rPr>
              <w:noProof/>
            </w:rPr>
          </w:pPr>
          <w:r w:rsidRPr="00501677">
            <w:t>Contents</w:t>
          </w:r>
          <w:r>
            <w:fldChar w:fldCharType="begin"/>
          </w:r>
          <w:r>
            <w:instrText xml:space="preserve"> TOC \o "1-3" \h \z \u </w:instrText>
          </w:r>
          <w:r>
            <w:fldChar w:fldCharType="separate"/>
          </w:r>
        </w:p>
        <w:p w14:paraId="6FAD038A" w14:textId="39B00B15" w:rsidR="007C2061" w:rsidRDefault="007C2061">
          <w:pPr>
            <w:pStyle w:val="TOC1"/>
            <w:rPr>
              <w:rFonts w:asciiTheme="minorHAnsi" w:eastAsiaTheme="minorEastAsia" w:hAnsiTheme="minorHAnsi"/>
              <w:noProof/>
              <w:sz w:val="24"/>
              <w:szCs w:val="24"/>
              <w:lang w:eastAsia="en-AU"/>
            </w:rPr>
          </w:pPr>
          <w:hyperlink w:anchor="_Toc207618779" w:history="1">
            <w:r w:rsidRPr="00A12868">
              <w:rPr>
                <w:rStyle w:val="Hyperlink"/>
                <w:noProof/>
              </w:rPr>
              <w:t>1.</w:t>
            </w:r>
            <w:r>
              <w:rPr>
                <w:rFonts w:asciiTheme="minorHAnsi" w:eastAsiaTheme="minorEastAsia" w:hAnsiTheme="minorHAnsi"/>
                <w:noProof/>
                <w:sz w:val="24"/>
                <w:szCs w:val="24"/>
                <w:lang w:eastAsia="en-AU"/>
              </w:rPr>
              <w:tab/>
            </w:r>
            <w:r w:rsidRPr="00A12868">
              <w:rPr>
                <w:rStyle w:val="Hyperlink"/>
                <w:noProof/>
              </w:rPr>
              <w:t>PURPOSE / SCOPE</w:t>
            </w:r>
            <w:r>
              <w:rPr>
                <w:noProof/>
                <w:webHidden/>
              </w:rPr>
              <w:tab/>
            </w:r>
            <w:r>
              <w:rPr>
                <w:noProof/>
                <w:webHidden/>
              </w:rPr>
              <w:fldChar w:fldCharType="begin"/>
            </w:r>
            <w:r>
              <w:rPr>
                <w:noProof/>
                <w:webHidden/>
              </w:rPr>
              <w:instrText xml:space="preserve"> PAGEREF _Toc207618779 \h </w:instrText>
            </w:r>
            <w:r>
              <w:rPr>
                <w:noProof/>
                <w:webHidden/>
              </w:rPr>
            </w:r>
            <w:r>
              <w:rPr>
                <w:noProof/>
                <w:webHidden/>
              </w:rPr>
              <w:fldChar w:fldCharType="separate"/>
            </w:r>
            <w:r>
              <w:rPr>
                <w:noProof/>
                <w:webHidden/>
              </w:rPr>
              <w:t>3</w:t>
            </w:r>
            <w:r>
              <w:rPr>
                <w:noProof/>
                <w:webHidden/>
              </w:rPr>
              <w:fldChar w:fldCharType="end"/>
            </w:r>
          </w:hyperlink>
        </w:p>
        <w:p w14:paraId="5B6DB17A" w14:textId="455A1336" w:rsidR="007C2061" w:rsidRDefault="007C2061">
          <w:pPr>
            <w:pStyle w:val="TOC1"/>
            <w:rPr>
              <w:rFonts w:asciiTheme="minorHAnsi" w:eastAsiaTheme="minorEastAsia" w:hAnsiTheme="minorHAnsi"/>
              <w:noProof/>
              <w:sz w:val="24"/>
              <w:szCs w:val="24"/>
              <w:lang w:eastAsia="en-AU"/>
            </w:rPr>
          </w:pPr>
          <w:hyperlink w:anchor="_Toc207618780" w:history="1">
            <w:r w:rsidRPr="00A12868">
              <w:rPr>
                <w:rStyle w:val="Hyperlink"/>
                <w:noProof/>
              </w:rPr>
              <w:t>2.</w:t>
            </w:r>
            <w:r>
              <w:rPr>
                <w:rFonts w:asciiTheme="minorHAnsi" w:eastAsiaTheme="minorEastAsia" w:hAnsiTheme="minorHAnsi"/>
                <w:noProof/>
                <w:sz w:val="24"/>
                <w:szCs w:val="24"/>
                <w:lang w:eastAsia="en-AU"/>
              </w:rPr>
              <w:tab/>
            </w:r>
            <w:r w:rsidRPr="00A12868">
              <w:rPr>
                <w:rStyle w:val="Hyperlink"/>
                <w:noProof/>
              </w:rPr>
              <w:t>EMERGENCY CONTACT DETAILS</w:t>
            </w:r>
            <w:r>
              <w:rPr>
                <w:noProof/>
                <w:webHidden/>
              </w:rPr>
              <w:tab/>
            </w:r>
            <w:r>
              <w:rPr>
                <w:noProof/>
                <w:webHidden/>
              </w:rPr>
              <w:fldChar w:fldCharType="begin"/>
            </w:r>
            <w:r>
              <w:rPr>
                <w:noProof/>
                <w:webHidden/>
              </w:rPr>
              <w:instrText xml:space="preserve"> PAGEREF _Toc207618780 \h </w:instrText>
            </w:r>
            <w:r>
              <w:rPr>
                <w:noProof/>
                <w:webHidden/>
              </w:rPr>
            </w:r>
            <w:r>
              <w:rPr>
                <w:noProof/>
                <w:webHidden/>
              </w:rPr>
              <w:fldChar w:fldCharType="separate"/>
            </w:r>
            <w:r>
              <w:rPr>
                <w:noProof/>
                <w:webHidden/>
              </w:rPr>
              <w:t>3</w:t>
            </w:r>
            <w:r>
              <w:rPr>
                <w:noProof/>
                <w:webHidden/>
              </w:rPr>
              <w:fldChar w:fldCharType="end"/>
            </w:r>
          </w:hyperlink>
        </w:p>
        <w:p w14:paraId="1A3E8856" w14:textId="2B7F91DD"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81" w:history="1">
            <w:r w:rsidRPr="00A12868">
              <w:rPr>
                <w:rStyle w:val="Hyperlink"/>
                <w:noProof/>
              </w:rPr>
              <w:t>2.1.</w:t>
            </w:r>
            <w:r>
              <w:rPr>
                <w:rFonts w:asciiTheme="minorHAnsi" w:eastAsiaTheme="minorEastAsia" w:hAnsiTheme="minorHAnsi"/>
                <w:noProof/>
                <w:sz w:val="24"/>
                <w:szCs w:val="24"/>
                <w:lang w:eastAsia="en-AU"/>
              </w:rPr>
              <w:tab/>
            </w:r>
            <w:r w:rsidRPr="00A12868">
              <w:rPr>
                <w:rStyle w:val="Hyperlink"/>
                <w:noProof/>
              </w:rPr>
              <w:t>Emergency services</w:t>
            </w:r>
            <w:r>
              <w:rPr>
                <w:noProof/>
                <w:webHidden/>
              </w:rPr>
              <w:tab/>
            </w:r>
            <w:r>
              <w:rPr>
                <w:noProof/>
                <w:webHidden/>
              </w:rPr>
              <w:fldChar w:fldCharType="begin"/>
            </w:r>
            <w:r>
              <w:rPr>
                <w:noProof/>
                <w:webHidden/>
              </w:rPr>
              <w:instrText xml:space="preserve"> PAGEREF _Toc207618781 \h </w:instrText>
            </w:r>
            <w:r>
              <w:rPr>
                <w:noProof/>
                <w:webHidden/>
              </w:rPr>
            </w:r>
            <w:r>
              <w:rPr>
                <w:noProof/>
                <w:webHidden/>
              </w:rPr>
              <w:fldChar w:fldCharType="separate"/>
            </w:r>
            <w:r>
              <w:rPr>
                <w:noProof/>
                <w:webHidden/>
              </w:rPr>
              <w:t>3</w:t>
            </w:r>
            <w:r>
              <w:rPr>
                <w:noProof/>
                <w:webHidden/>
              </w:rPr>
              <w:fldChar w:fldCharType="end"/>
            </w:r>
          </w:hyperlink>
        </w:p>
        <w:p w14:paraId="6C011E1C" w14:textId="4DCE1C35"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82" w:history="1">
            <w:r w:rsidRPr="00A12868">
              <w:rPr>
                <w:rStyle w:val="Hyperlink"/>
                <w:noProof/>
              </w:rPr>
              <w:t>2.2.</w:t>
            </w:r>
            <w:r>
              <w:rPr>
                <w:rFonts w:asciiTheme="minorHAnsi" w:eastAsiaTheme="minorEastAsia" w:hAnsiTheme="minorHAnsi"/>
                <w:noProof/>
                <w:sz w:val="24"/>
                <w:szCs w:val="24"/>
                <w:lang w:eastAsia="en-AU"/>
              </w:rPr>
              <w:tab/>
            </w:r>
            <w:r w:rsidRPr="00A12868">
              <w:rPr>
                <w:rStyle w:val="Hyperlink"/>
                <w:noProof/>
              </w:rPr>
              <w:t>Worksite Contacts</w:t>
            </w:r>
            <w:r>
              <w:rPr>
                <w:noProof/>
                <w:webHidden/>
              </w:rPr>
              <w:tab/>
            </w:r>
            <w:r>
              <w:rPr>
                <w:noProof/>
                <w:webHidden/>
              </w:rPr>
              <w:fldChar w:fldCharType="begin"/>
            </w:r>
            <w:r>
              <w:rPr>
                <w:noProof/>
                <w:webHidden/>
              </w:rPr>
              <w:instrText xml:space="preserve"> PAGEREF _Toc207618782 \h </w:instrText>
            </w:r>
            <w:r>
              <w:rPr>
                <w:noProof/>
                <w:webHidden/>
              </w:rPr>
            </w:r>
            <w:r>
              <w:rPr>
                <w:noProof/>
                <w:webHidden/>
              </w:rPr>
              <w:fldChar w:fldCharType="separate"/>
            </w:r>
            <w:r>
              <w:rPr>
                <w:noProof/>
                <w:webHidden/>
              </w:rPr>
              <w:t>3</w:t>
            </w:r>
            <w:r>
              <w:rPr>
                <w:noProof/>
                <w:webHidden/>
              </w:rPr>
              <w:fldChar w:fldCharType="end"/>
            </w:r>
          </w:hyperlink>
        </w:p>
        <w:p w14:paraId="01ED1455" w14:textId="2DF53D3F"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83" w:history="1">
            <w:r w:rsidRPr="00A12868">
              <w:rPr>
                <w:rStyle w:val="Hyperlink"/>
                <w:noProof/>
              </w:rPr>
              <w:t>2.3.</w:t>
            </w:r>
            <w:r>
              <w:rPr>
                <w:rFonts w:asciiTheme="minorHAnsi" w:eastAsiaTheme="minorEastAsia" w:hAnsiTheme="minorHAnsi"/>
                <w:noProof/>
                <w:sz w:val="24"/>
                <w:szCs w:val="24"/>
                <w:lang w:eastAsia="en-AU"/>
              </w:rPr>
              <w:tab/>
            </w:r>
            <w:r w:rsidRPr="00A12868">
              <w:rPr>
                <w:rStyle w:val="Hyperlink"/>
                <w:noProof/>
              </w:rPr>
              <w:t>Local / other organisations contacts</w:t>
            </w:r>
            <w:r>
              <w:rPr>
                <w:noProof/>
                <w:webHidden/>
              </w:rPr>
              <w:tab/>
            </w:r>
            <w:r>
              <w:rPr>
                <w:noProof/>
                <w:webHidden/>
              </w:rPr>
              <w:fldChar w:fldCharType="begin"/>
            </w:r>
            <w:r>
              <w:rPr>
                <w:noProof/>
                <w:webHidden/>
              </w:rPr>
              <w:instrText xml:space="preserve"> PAGEREF _Toc207618783 \h </w:instrText>
            </w:r>
            <w:r>
              <w:rPr>
                <w:noProof/>
                <w:webHidden/>
              </w:rPr>
            </w:r>
            <w:r>
              <w:rPr>
                <w:noProof/>
                <w:webHidden/>
              </w:rPr>
              <w:fldChar w:fldCharType="separate"/>
            </w:r>
            <w:r>
              <w:rPr>
                <w:noProof/>
                <w:webHidden/>
              </w:rPr>
              <w:t>3</w:t>
            </w:r>
            <w:r>
              <w:rPr>
                <w:noProof/>
                <w:webHidden/>
              </w:rPr>
              <w:fldChar w:fldCharType="end"/>
            </w:r>
          </w:hyperlink>
        </w:p>
        <w:p w14:paraId="7F31B39A" w14:textId="635B6BB6"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84" w:history="1">
            <w:r w:rsidRPr="00A12868">
              <w:rPr>
                <w:rStyle w:val="Hyperlink"/>
                <w:noProof/>
              </w:rPr>
              <w:t>2.4.</w:t>
            </w:r>
            <w:r>
              <w:rPr>
                <w:rFonts w:asciiTheme="minorHAnsi" w:eastAsiaTheme="minorEastAsia" w:hAnsiTheme="minorHAnsi"/>
                <w:noProof/>
                <w:sz w:val="24"/>
                <w:szCs w:val="24"/>
                <w:lang w:eastAsia="en-AU"/>
              </w:rPr>
              <w:tab/>
            </w:r>
            <w:r w:rsidRPr="00A12868">
              <w:rPr>
                <w:rStyle w:val="Hyperlink"/>
                <w:noProof/>
              </w:rPr>
              <w:t>Worksite key holders</w:t>
            </w:r>
            <w:r>
              <w:rPr>
                <w:noProof/>
                <w:webHidden/>
              </w:rPr>
              <w:tab/>
            </w:r>
            <w:r>
              <w:rPr>
                <w:noProof/>
                <w:webHidden/>
              </w:rPr>
              <w:fldChar w:fldCharType="begin"/>
            </w:r>
            <w:r>
              <w:rPr>
                <w:noProof/>
                <w:webHidden/>
              </w:rPr>
              <w:instrText xml:space="preserve"> PAGEREF _Toc207618784 \h </w:instrText>
            </w:r>
            <w:r>
              <w:rPr>
                <w:noProof/>
                <w:webHidden/>
              </w:rPr>
            </w:r>
            <w:r>
              <w:rPr>
                <w:noProof/>
                <w:webHidden/>
              </w:rPr>
              <w:fldChar w:fldCharType="separate"/>
            </w:r>
            <w:r>
              <w:rPr>
                <w:noProof/>
                <w:webHidden/>
              </w:rPr>
              <w:t>4</w:t>
            </w:r>
            <w:r>
              <w:rPr>
                <w:noProof/>
                <w:webHidden/>
              </w:rPr>
              <w:fldChar w:fldCharType="end"/>
            </w:r>
          </w:hyperlink>
        </w:p>
        <w:p w14:paraId="30C41A07" w14:textId="47691D88"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85" w:history="1">
            <w:r w:rsidRPr="00A12868">
              <w:rPr>
                <w:rStyle w:val="Hyperlink"/>
                <w:noProof/>
              </w:rPr>
              <w:t>2.5.</w:t>
            </w:r>
            <w:r>
              <w:rPr>
                <w:rFonts w:asciiTheme="minorHAnsi" w:eastAsiaTheme="minorEastAsia" w:hAnsiTheme="minorHAnsi"/>
                <w:noProof/>
                <w:sz w:val="24"/>
                <w:szCs w:val="24"/>
                <w:lang w:eastAsia="en-AU"/>
              </w:rPr>
              <w:tab/>
            </w:r>
            <w:r w:rsidRPr="00A12868">
              <w:rPr>
                <w:rStyle w:val="Hyperlink"/>
                <w:noProof/>
              </w:rPr>
              <w:t>Utilities</w:t>
            </w:r>
            <w:r>
              <w:rPr>
                <w:noProof/>
                <w:webHidden/>
              </w:rPr>
              <w:tab/>
            </w:r>
            <w:r>
              <w:rPr>
                <w:noProof/>
                <w:webHidden/>
              </w:rPr>
              <w:fldChar w:fldCharType="begin"/>
            </w:r>
            <w:r>
              <w:rPr>
                <w:noProof/>
                <w:webHidden/>
              </w:rPr>
              <w:instrText xml:space="preserve"> PAGEREF _Toc207618785 \h </w:instrText>
            </w:r>
            <w:r>
              <w:rPr>
                <w:noProof/>
                <w:webHidden/>
              </w:rPr>
            </w:r>
            <w:r>
              <w:rPr>
                <w:noProof/>
                <w:webHidden/>
              </w:rPr>
              <w:fldChar w:fldCharType="separate"/>
            </w:r>
            <w:r>
              <w:rPr>
                <w:noProof/>
                <w:webHidden/>
              </w:rPr>
              <w:t>4</w:t>
            </w:r>
            <w:r>
              <w:rPr>
                <w:noProof/>
                <w:webHidden/>
              </w:rPr>
              <w:fldChar w:fldCharType="end"/>
            </w:r>
          </w:hyperlink>
        </w:p>
        <w:p w14:paraId="6E274B7E" w14:textId="34D2AB70" w:rsidR="007C2061" w:rsidRDefault="007C2061">
          <w:pPr>
            <w:pStyle w:val="TOC1"/>
            <w:rPr>
              <w:rFonts w:asciiTheme="minorHAnsi" w:eastAsiaTheme="minorEastAsia" w:hAnsiTheme="minorHAnsi"/>
              <w:noProof/>
              <w:sz w:val="24"/>
              <w:szCs w:val="24"/>
              <w:lang w:eastAsia="en-AU"/>
            </w:rPr>
          </w:pPr>
          <w:hyperlink w:anchor="_Toc207618786" w:history="1">
            <w:r w:rsidRPr="00A12868">
              <w:rPr>
                <w:rStyle w:val="Hyperlink"/>
                <w:noProof/>
              </w:rPr>
              <w:t>3.</w:t>
            </w:r>
            <w:r>
              <w:rPr>
                <w:rFonts w:asciiTheme="minorHAnsi" w:eastAsiaTheme="minorEastAsia" w:hAnsiTheme="minorHAnsi"/>
                <w:noProof/>
                <w:sz w:val="24"/>
                <w:szCs w:val="24"/>
                <w:lang w:eastAsia="en-AU"/>
              </w:rPr>
              <w:tab/>
            </w:r>
            <w:r w:rsidRPr="00A12868">
              <w:rPr>
                <w:rStyle w:val="Hyperlink"/>
                <w:noProof/>
              </w:rPr>
              <w:t>EMERGENCY CONTROL ORGANISATION (ECO)</w:t>
            </w:r>
            <w:r>
              <w:rPr>
                <w:noProof/>
                <w:webHidden/>
              </w:rPr>
              <w:tab/>
            </w:r>
            <w:r>
              <w:rPr>
                <w:noProof/>
                <w:webHidden/>
              </w:rPr>
              <w:fldChar w:fldCharType="begin"/>
            </w:r>
            <w:r>
              <w:rPr>
                <w:noProof/>
                <w:webHidden/>
              </w:rPr>
              <w:instrText xml:space="preserve"> PAGEREF _Toc207618786 \h </w:instrText>
            </w:r>
            <w:r>
              <w:rPr>
                <w:noProof/>
                <w:webHidden/>
              </w:rPr>
            </w:r>
            <w:r>
              <w:rPr>
                <w:noProof/>
                <w:webHidden/>
              </w:rPr>
              <w:fldChar w:fldCharType="separate"/>
            </w:r>
            <w:r>
              <w:rPr>
                <w:noProof/>
                <w:webHidden/>
              </w:rPr>
              <w:t>4</w:t>
            </w:r>
            <w:r>
              <w:rPr>
                <w:noProof/>
                <w:webHidden/>
              </w:rPr>
              <w:fldChar w:fldCharType="end"/>
            </w:r>
          </w:hyperlink>
        </w:p>
        <w:p w14:paraId="74880F84" w14:textId="70283A44"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87" w:history="1">
            <w:r w:rsidRPr="00A12868">
              <w:rPr>
                <w:rStyle w:val="Hyperlink"/>
                <w:noProof/>
              </w:rPr>
              <w:t>3.1.</w:t>
            </w:r>
            <w:r>
              <w:rPr>
                <w:rFonts w:asciiTheme="minorHAnsi" w:eastAsiaTheme="minorEastAsia" w:hAnsiTheme="minorHAnsi"/>
                <w:noProof/>
                <w:sz w:val="24"/>
                <w:szCs w:val="24"/>
                <w:lang w:eastAsia="en-AU"/>
              </w:rPr>
              <w:tab/>
            </w:r>
            <w:r w:rsidRPr="00A12868">
              <w:rPr>
                <w:rStyle w:val="Hyperlink"/>
                <w:noProof/>
              </w:rPr>
              <w:t>Appointment of the Emergency Control Organisation (ECO)</w:t>
            </w:r>
            <w:r>
              <w:rPr>
                <w:noProof/>
                <w:webHidden/>
              </w:rPr>
              <w:tab/>
            </w:r>
            <w:r>
              <w:rPr>
                <w:noProof/>
                <w:webHidden/>
              </w:rPr>
              <w:fldChar w:fldCharType="begin"/>
            </w:r>
            <w:r>
              <w:rPr>
                <w:noProof/>
                <w:webHidden/>
              </w:rPr>
              <w:instrText xml:space="preserve"> PAGEREF _Toc207618787 \h </w:instrText>
            </w:r>
            <w:r>
              <w:rPr>
                <w:noProof/>
                <w:webHidden/>
              </w:rPr>
            </w:r>
            <w:r>
              <w:rPr>
                <w:noProof/>
                <w:webHidden/>
              </w:rPr>
              <w:fldChar w:fldCharType="separate"/>
            </w:r>
            <w:r>
              <w:rPr>
                <w:noProof/>
                <w:webHidden/>
              </w:rPr>
              <w:t>5</w:t>
            </w:r>
            <w:r>
              <w:rPr>
                <w:noProof/>
                <w:webHidden/>
              </w:rPr>
              <w:fldChar w:fldCharType="end"/>
            </w:r>
          </w:hyperlink>
        </w:p>
        <w:p w14:paraId="22C826C7" w14:textId="6AA2615B"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88" w:history="1">
            <w:r w:rsidRPr="00A12868">
              <w:rPr>
                <w:rStyle w:val="Hyperlink"/>
                <w:noProof/>
              </w:rPr>
              <w:t>3.2.</w:t>
            </w:r>
            <w:r>
              <w:rPr>
                <w:rFonts w:asciiTheme="minorHAnsi" w:eastAsiaTheme="minorEastAsia" w:hAnsiTheme="minorHAnsi"/>
                <w:noProof/>
                <w:sz w:val="24"/>
                <w:szCs w:val="24"/>
                <w:lang w:eastAsia="en-AU"/>
              </w:rPr>
              <w:tab/>
            </w:r>
            <w:r w:rsidRPr="00A12868">
              <w:rPr>
                <w:rStyle w:val="Hyperlink"/>
                <w:noProof/>
              </w:rPr>
              <w:t>Primary roles and responsibilities of ECO</w:t>
            </w:r>
            <w:r>
              <w:rPr>
                <w:noProof/>
                <w:webHidden/>
              </w:rPr>
              <w:tab/>
            </w:r>
            <w:r>
              <w:rPr>
                <w:noProof/>
                <w:webHidden/>
              </w:rPr>
              <w:fldChar w:fldCharType="begin"/>
            </w:r>
            <w:r>
              <w:rPr>
                <w:noProof/>
                <w:webHidden/>
              </w:rPr>
              <w:instrText xml:space="preserve"> PAGEREF _Toc207618788 \h </w:instrText>
            </w:r>
            <w:r>
              <w:rPr>
                <w:noProof/>
                <w:webHidden/>
              </w:rPr>
            </w:r>
            <w:r>
              <w:rPr>
                <w:noProof/>
                <w:webHidden/>
              </w:rPr>
              <w:fldChar w:fldCharType="separate"/>
            </w:r>
            <w:r>
              <w:rPr>
                <w:noProof/>
                <w:webHidden/>
              </w:rPr>
              <w:t>5</w:t>
            </w:r>
            <w:r>
              <w:rPr>
                <w:noProof/>
                <w:webHidden/>
              </w:rPr>
              <w:fldChar w:fldCharType="end"/>
            </w:r>
          </w:hyperlink>
        </w:p>
        <w:p w14:paraId="73846274" w14:textId="5F9038DA" w:rsidR="007C2061" w:rsidRDefault="007C2061">
          <w:pPr>
            <w:pStyle w:val="TOC1"/>
            <w:rPr>
              <w:rFonts w:asciiTheme="minorHAnsi" w:eastAsiaTheme="minorEastAsia" w:hAnsiTheme="minorHAnsi"/>
              <w:noProof/>
              <w:sz w:val="24"/>
              <w:szCs w:val="24"/>
              <w:lang w:eastAsia="en-AU"/>
            </w:rPr>
          </w:pPr>
          <w:hyperlink w:anchor="_Toc207618789" w:history="1">
            <w:r w:rsidRPr="00A12868">
              <w:rPr>
                <w:rStyle w:val="Hyperlink"/>
                <w:noProof/>
              </w:rPr>
              <w:t>4.</w:t>
            </w:r>
            <w:r>
              <w:rPr>
                <w:rFonts w:asciiTheme="minorHAnsi" w:eastAsiaTheme="minorEastAsia" w:hAnsiTheme="minorHAnsi"/>
                <w:noProof/>
                <w:sz w:val="24"/>
                <w:szCs w:val="24"/>
                <w:lang w:eastAsia="en-AU"/>
              </w:rPr>
              <w:tab/>
            </w:r>
            <w:r w:rsidRPr="00A12868">
              <w:rPr>
                <w:rStyle w:val="Hyperlink"/>
                <w:noProof/>
              </w:rPr>
              <w:t>EMERGENCY SITUATIONS COVERED</w:t>
            </w:r>
            <w:r>
              <w:rPr>
                <w:noProof/>
                <w:webHidden/>
              </w:rPr>
              <w:tab/>
            </w:r>
            <w:r>
              <w:rPr>
                <w:noProof/>
                <w:webHidden/>
              </w:rPr>
              <w:fldChar w:fldCharType="begin"/>
            </w:r>
            <w:r>
              <w:rPr>
                <w:noProof/>
                <w:webHidden/>
              </w:rPr>
              <w:instrText xml:space="preserve"> PAGEREF _Toc207618789 \h </w:instrText>
            </w:r>
            <w:r>
              <w:rPr>
                <w:noProof/>
                <w:webHidden/>
              </w:rPr>
            </w:r>
            <w:r>
              <w:rPr>
                <w:noProof/>
                <w:webHidden/>
              </w:rPr>
              <w:fldChar w:fldCharType="separate"/>
            </w:r>
            <w:r>
              <w:rPr>
                <w:noProof/>
                <w:webHidden/>
              </w:rPr>
              <w:t>6</w:t>
            </w:r>
            <w:r>
              <w:rPr>
                <w:noProof/>
                <w:webHidden/>
              </w:rPr>
              <w:fldChar w:fldCharType="end"/>
            </w:r>
          </w:hyperlink>
        </w:p>
        <w:p w14:paraId="38C1E4E4" w14:textId="0598F791" w:rsidR="007C2061" w:rsidRDefault="007C2061">
          <w:pPr>
            <w:pStyle w:val="TOC1"/>
            <w:rPr>
              <w:rFonts w:asciiTheme="minorHAnsi" w:eastAsiaTheme="minorEastAsia" w:hAnsiTheme="minorHAnsi"/>
              <w:noProof/>
              <w:sz w:val="24"/>
              <w:szCs w:val="24"/>
              <w:lang w:eastAsia="en-AU"/>
            </w:rPr>
          </w:pPr>
          <w:hyperlink w:anchor="_Toc207618790" w:history="1">
            <w:r w:rsidRPr="00A12868">
              <w:rPr>
                <w:rStyle w:val="Hyperlink"/>
                <w:noProof/>
              </w:rPr>
              <w:t>5.</w:t>
            </w:r>
            <w:r>
              <w:rPr>
                <w:rFonts w:asciiTheme="minorHAnsi" w:eastAsiaTheme="minorEastAsia" w:hAnsiTheme="minorHAnsi"/>
                <w:noProof/>
                <w:sz w:val="24"/>
                <w:szCs w:val="24"/>
                <w:lang w:eastAsia="en-AU"/>
              </w:rPr>
              <w:tab/>
            </w:r>
            <w:r w:rsidRPr="00A12868">
              <w:rPr>
                <w:rStyle w:val="Hyperlink"/>
                <w:noProof/>
              </w:rPr>
              <w:t>EMERGENCY RESPONSE PROCEDURES</w:t>
            </w:r>
            <w:r>
              <w:rPr>
                <w:noProof/>
                <w:webHidden/>
              </w:rPr>
              <w:tab/>
            </w:r>
            <w:r>
              <w:rPr>
                <w:noProof/>
                <w:webHidden/>
              </w:rPr>
              <w:fldChar w:fldCharType="begin"/>
            </w:r>
            <w:r>
              <w:rPr>
                <w:noProof/>
                <w:webHidden/>
              </w:rPr>
              <w:instrText xml:space="preserve"> PAGEREF _Toc207618790 \h </w:instrText>
            </w:r>
            <w:r>
              <w:rPr>
                <w:noProof/>
                <w:webHidden/>
              </w:rPr>
            </w:r>
            <w:r>
              <w:rPr>
                <w:noProof/>
                <w:webHidden/>
              </w:rPr>
              <w:fldChar w:fldCharType="separate"/>
            </w:r>
            <w:r>
              <w:rPr>
                <w:noProof/>
                <w:webHidden/>
              </w:rPr>
              <w:t>7</w:t>
            </w:r>
            <w:r>
              <w:rPr>
                <w:noProof/>
                <w:webHidden/>
              </w:rPr>
              <w:fldChar w:fldCharType="end"/>
            </w:r>
          </w:hyperlink>
        </w:p>
        <w:p w14:paraId="0176D646" w14:textId="2F57CF1A"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1" w:history="1">
            <w:r w:rsidRPr="00A12868">
              <w:rPr>
                <w:rStyle w:val="Hyperlink"/>
                <w:noProof/>
              </w:rPr>
              <w:t>5.1.</w:t>
            </w:r>
            <w:r>
              <w:rPr>
                <w:rFonts w:asciiTheme="minorHAnsi" w:eastAsiaTheme="minorEastAsia" w:hAnsiTheme="minorHAnsi"/>
                <w:noProof/>
                <w:sz w:val="24"/>
                <w:szCs w:val="24"/>
                <w:lang w:eastAsia="en-AU"/>
              </w:rPr>
              <w:tab/>
            </w:r>
            <w:r w:rsidRPr="00A12868">
              <w:rPr>
                <w:rStyle w:val="Hyperlink"/>
                <w:noProof/>
              </w:rPr>
              <w:t>EVACUATION PROCEDURE</w:t>
            </w:r>
            <w:r>
              <w:rPr>
                <w:noProof/>
                <w:webHidden/>
              </w:rPr>
              <w:tab/>
            </w:r>
            <w:r>
              <w:rPr>
                <w:noProof/>
                <w:webHidden/>
              </w:rPr>
              <w:fldChar w:fldCharType="begin"/>
            </w:r>
            <w:r>
              <w:rPr>
                <w:noProof/>
                <w:webHidden/>
              </w:rPr>
              <w:instrText xml:space="preserve"> PAGEREF _Toc207618791 \h </w:instrText>
            </w:r>
            <w:r>
              <w:rPr>
                <w:noProof/>
                <w:webHidden/>
              </w:rPr>
            </w:r>
            <w:r>
              <w:rPr>
                <w:noProof/>
                <w:webHidden/>
              </w:rPr>
              <w:fldChar w:fldCharType="separate"/>
            </w:r>
            <w:r>
              <w:rPr>
                <w:noProof/>
                <w:webHidden/>
              </w:rPr>
              <w:t>7</w:t>
            </w:r>
            <w:r>
              <w:rPr>
                <w:noProof/>
                <w:webHidden/>
              </w:rPr>
              <w:fldChar w:fldCharType="end"/>
            </w:r>
          </w:hyperlink>
        </w:p>
        <w:p w14:paraId="4706EDEE" w14:textId="58B6E0F5"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2" w:history="1">
            <w:r w:rsidRPr="00A12868">
              <w:rPr>
                <w:rStyle w:val="Hyperlink"/>
                <w:noProof/>
              </w:rPr>
              <w:t>5.2.</w:t>
            </w:r>
            <w:r>
              <w:rPr>
                <w:rFonts w:asciiTheme="minorHAnsi" w:eastAsiaTheme="minorEastAsia" w:hAnsiTheme="minorHAnsi"/>
                <w:noProof/>
                <w:sz w:val="24"/>
                <w:szCs w:val="24"/>
                <w:lang w:eastAsia="en-AU"/>
              </w:rPr>
              <w:tab/>
            </w:r>
            <w:r w:rsidRPr="00A12868">
              <w:rPr>
                <w:rStyle w:val="Hyperlink"/>
                <w:noProof/>
              </w:rPr>
              <w:t>AMENITIES FAILURE (GAS, ELECTRICITY, WATER)</w:t>
            </w:r>
            <w:r>
              <w:rPr>
                <w:noProof/>
                <w:webHidden/>
              </w:rPr>
              <w:tab/>
            </w:r>
            <w:r>
              <w:rPr>
                <w:noProof/>
                <w:webHidden/>
              </w:rPr>
              <w:fldChar w:fldCharType="begin"/>
            </w:r>
            <w:r>
              <w:rPr>
                <w:noProof/>
                <w:webHidden/>
              </w:rPr>
              <w:instrText xml:space="preserve"> PAGEREF _Toc207618792 \h </w:instrText>
            </w:r>
            <w:r>
              <w:rPr>
                <w:noProof/>
                <w:webHidden/>
              </w:rPr>
            </w:r>
            <w:r>
              <w:rPr>
                <w:noProof/>
                <w:webHidden/>
              </w:rPr>
              <w:fldChar w:fldCharType="separate"/>
            </w:r>
            <w:r>
              <w:rPr>
                <w:noProof/>
                <w:webHidden/>
              </w:rPr>
              <w:t>7</w:t>
            </w:r>
            <w:r>
              <w:rPr>
                <w:noProof/>
                <w:webHidden/>
              </w:rPr>
              <w:fldChar w:fldCharType="end"/>
            </w:r>
          </w:hyperlink>
        </w:p>
        <w:p w14:paraId="6FE2ADA2" w14:textId="21762C4D"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3" w:history="1">
            <w:r w:rsidRPr="00A12868">
              <w:rPr>
                <w:rStyle w:val="Hyperlink"/>
                <w:noProof/>
              </w:rPr>
              <w:t>5.3.</w:t>
            </w:r>
            <w:r>
              <w:rPr>
                <w:rFonts w:asciiTheme="minorHAnsi" w:eastAsiaTheme="minorEastAsia" w:hAnsiTheme="minorHAnsi"/>
                <w:noProof/>
                <w:sz w:val="24"/>
                <w:szCs w:val="24"/>
                <w:lang w:eastAsia="en-AU"/>
              </w:rPr>
              <w:tab/>
            </w:r>
            <w:r w:rsidRPr="00A12868">
              <w:rPr>
                <w:rStyle w:val="Hyperlink"/>
                <w:noProof/>
              </w:rPr>
              <w:t>BOMB THREAT / PERSONAL THREAT</w:t>
            </w:r>
            <w:r>
              <w:rPr>
                <w:noProof/>
                <w:webHidden/>
              </w:rPr>
              <w:tab/>
            </w:r>
            <w:r>
              <w:rPr>
                <w:noProof/>
                <w:webHidden/>
              </w:rPr>
              <w:fldChar w:fldCharType="begin"/>
            </w:r>
            <w:r>
              <w:rPr>
                <w:noProof/>
                <w:webHidden/>
              </w:rPr>
              <w:instrText xml:space="preserve"> PAGEREF _Toc207618793 \h </w:instrText>
            </w:r>
            <w:r>
              <w:rPr>
                <w:noProof/>
                <w:webHidden/>
              </w:rPr>
            </w:r>
            <w:r>
              <w:rPr>
                <w:noProof/>
                <w:webHidden/>
              </w:rPr>
              <w:fldChar w:fldCharType="separate"/>
            </w:r>
            <w:r>
              <w:rPr>
                <w:noProof/>
                <w:webHidden/>
              </w:rPr>
              <w:t>8</w:t>
            </w:r>
            <w:r>
              <w:rPr>
                <w:noProof/>
                <w:webHidden/>
              </w:rPr>
              <w:fldChar w:fldCharType="end"/>
            </w:r>
          </w:hyperlink>
        </w:p>
        <w:p w14:paraId="662C13EA" w14:textId="64BD3CC2"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4" w:history="1">
            <w:r w:rsidRPr="00A12868">
              <w:rPr>
                <w:rStyle w:val="Hyperlink"/>
                <w:noProof/>
              </w:rPr>
              <w:t>5.4.</w:t>
            </w:r>
            <w:r>
              <w:rPr>
                <w:rFonts w:asciiTheme="minorHAnsi" w:eastAsiaTheme="minorEastAsia" w:hAnsiTheme="minorHAnsi"/>
                <w:noProof/>
                <w:sz w:val="24"/>
                <w:szCs w:val="24"/>
                <w:lang w:eastAsia="en-AU"/>
              </w:rPr>
              <w:tab/>
            </w:r>
            <w:r w:rsidRPr="00A12868">
              <w:rPr>
                <w:rStyle w:val="Hyperlink"/>
                <w:noProof/>
              </w:rPr>
              <w:t>BUSHFIRES</w:t>
            </w:r>
            <w:r>
              <w:rPr>
                <w:noProof/>
                <w:webHidden/>
              </w:rPr>
              <w:tab/>
            </w:r>
            <w:r>
              <w:rPr>
                <w:noProof/>
                <w:webHidden/>
              </w:rPr>
              <w:fldChar w:fldCharType="begin"/>
            </w:r>
            <w:r>
              <w:rPr>
                <w:noProof/>
                <w:webHidden/>
              </w:rPr>
              <w:instrText xml:space="preserve"> PAGEREF _Toc207618794 \h </w:instrText>
            </w:r>
            <w:r>
              <w:rPr>
                <w:noProof/>
                <w:webHidden/>
              </w:rPr>
            </w:r>
            <w:r>
              <w:rPr>
                <w:noProof/>
                <w:webHidden/>
              </w:rPr>
              <w:fldChar w:fldCharType="separate"/>
            </w:r>
            <w:r>
              <w:rPr>
                <w:noProof/>
                <w:webHidden/>
              </w:rPr>
              <w:t>9</w:t>
            </w:r>
            <w:r>
              <w:rPr>
                <w:noProof/>
                <w:webHidden/>
              </w:rPr>
              <w:fldChar w:fldCharType="end"/>
            </w:r>
          </w:hyperlink>
        </w:p>
        <w:p w14:paraId="4404DFC9" w14:textId="45BCFBC5"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5" w:history="1">
            <w:r w:rsidRPr="00A12868">
              <w:rPr>
                <w:rStyle w:val="Hyperlink"/>
                <w:noProof/>
              </w:rPr>
              <w:t>5.5.</w:t>
            </w:r>
            <w:r>
              <w:rPr>
                <w:rFonts w:asciiTheme="minorHAnsi" w:eastAsiaTheme="minorEastAsia" w:hAnsiTheme="minorHAnsi"/>
                <w:noProof/>
                <w:sz w:val="24"/>
                <w:szCs w:val="24"/>
                <w:lang w:eastAsia="en-AU"/>
              </w:rPr>
              <w:tab/>
            </w:r>
            <w:r w:rsidRPr="00A12868">
              <w:rPr>
                <w:rStyle w:val="Hyperlink"/>
                <w:noProof/>
              </w:rPr>
              <w:t>FIRE</w:t>
            </w:r>
            <w:r>
              <w:rPr>
                <w:noProof/>
                <w:webHidden/>
              </w:rPr>
              <w:tab/>
            </w:r>
            <w:r>
              <w:rPr>
                <w:noProof/>
                <w:webHidden/>
              </w:rPr>
              <w:fldChar w:fldCharType="begin"/>
            </w:r>
            <w:r>
              <w:rPr>
                <w:noProof/>
                <w:webHidden/>
              </w:rPr>
              <w:instrText xml:space="preserve"> PAGEREF _Toc207618795 \h </w:instrText>
            </w:r>
            <w:r>
              <w:rPr>
                <w:noProof/>
                <w:webHidden/>
              </w:rPr>
            </w:r>
            <w:r>
              <w:rPr>
                <w:noProof/>
                <w:webHidden/>
              </w:rPr>
              <w:fldChar w:fldCharType="separate"/>
            </w:r>
            <w:r>
              <w:rPr>
                <w:noProof/>
                <w:webHidden/>
              </w:rPr>
              <w:t>9</w:t>
            </w:r>
            <w:r>
              <w:rPr>
                <w:noProof/>
                <w:webHidden/>
              </w:rPr>
              <w:fldChar w:fldCharType="end"/>
            </w:r>
          </w:hyperlink>
        </w:p>
        <w:p w14:paraId="0A09EB74" w14:textId="4CF5185A"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6" w:history="1">
            <w:r w:rsidRPr="00A12868">
              <w:rPr>
                <w:rStyle w:val="Hyperlink"/>
                <w:noProof/>
              </w:rPr>
              <w:t>5.6.</w:t>
            </w:r>
            <w:r>
              <w:rPr>
                <w:rFonts w:asciiTheme="minorHAnsi" w:eastAsiaTheme="minorEastAsia" w:hAnsiTheme="minorHAnsi"/>
                <w:noProof/>
                <w:sz w:val="24"/>
                <w:szCs w:val="24"/>
                <w:lang w:eastAsia="en-AU"/>
              </w:rPr>
              <w:tab/>
            </w:r>
            <w:r w:rsidRPr="00A12868">
              <w:rPr>
                <w:rStyle w:val="Hyperlink"/>
                <w:noProof/>
              </w:rPr>
              <w:t>FLOOD &amp; WATER DAMAGE</w:t>
            </w:r>
            <w:r>
              <w:rPr>
                <w:noProof/>
                <w:webHidden/>
              </w:rPr>
              <w:tab/>
            </w:r>
            <w:r>
              <w:rPr>
                <w:noProof/>
                <w:webHidden/>
              </w:rPr>
              <w:fldChar w:fldCharType="begin"/>
            </w:r>
            <w:r>
              <w:rPr>
                <w:noProof/>
                <w:webHidden/>
              </w:rPr>
              <w:instrText xml:space="preserve"> PAGEREF _Toc207618796 \h </w:instrText>
            </w:r>
            <w:r>
              <w:rPr>
                <w:noProof/>
                <w:webHidden/>
              </w:rPr>
            </w:r>
            <w:r>
              <w:rPr>
                <w:noProof/>
                <w:webHidden/>
              </w:rPr>
              <w:fldChar w:fldCharType="separate"/>
            </w:r>
            <w:r>
              <w:rPr>
                <w:noProof/>
                <w:webHidden/>
              </w:rPr>
              <w:t>9</w:t>
            </w:r>
            <w:r>
              <w:rPr>
                <w:noProof/>
                <w:webHidden/>
              </w:rPr>
              <w:fldChar w:fldCharType="end"/>
            </w:r>
          </w:hyperlink>
        </w:p>
        <w:p w14:paraId="399A74EB" w14:textId="258CD933"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7" w:history="1">
            <w:r w:rsidRPr="00A12868">
              <w:rPr>
                <w:rStyle w:val="Hyperlink"/>
                <w:noProof/>
              </w:rPr>
              <w:t>5.7.</w:t>
            </w:r>
            <w:r>
              <w:rPr>
                <w:rFonts w:asciiTheme="minorHAnsi" w:eastAsiaTheme="minorEastAsia" w:hAnsiTheme="minorHAnsi"/>
                <w:noProof/>
                <w:sz w:val="24"/>
                <w:szCs w:val="24"/>
                <w:lang w:eastAsia="en-AU"/>
              </w:rPr>
              <w:tab/>
            </w:r>
            <w:r w:rsidRPr="00A12868">
              <w:rPr>
                <w:rStyle w:val="Hyperlink"/>
                <w:noProof/>
              </w:rPr>
              <w:t>MEDICAL EMERGENCY</w:t>
            </w:r>
            <w:r>
              <w:rPr>
                <w:noProof/>
                <w:webHidden/>
              </w:rPr>
              <w:tab/>
            </w:r>
            <w:r>
              <w:rPr>
                <w:noProof/>
                <w:webHidden/>
              </w:rPr>
              <w:fldChar w:fldCharType="begin"/>
            </w:r>
            <w:r>
              <w:rPr>
                <w:noProof/>
                <w:webHidden/>
              </w:rPr>
              <w:instrText xml:space="preserve"> PAGEREF _Toc207618797 \h </w:instrText>
            </w:r>
            <w:r>
              <w:rPr>
                <w:noProof/>
                <w:webHidden/>
              </w:rPr>
            </w:r>
            <w:r>
              <w:rPr>
                <w:noProof/>
                <w:webHidden/>
              </w:rPr>
              <w:fldChar w:fldCharType="separate"/>
            </w:r>
            <w:r>
              <w:rPr>
                <w:noProof/>
                <w:webHidden/>
              </w:rPr>
              <w:t>9</w:t>
            </w:r>
            <w:r>
              <w:rPr>
                <w:noProof/>
                <w:webHidden/>
              </w:rPr>
              <w:fldChar w:fldCharType="end"/>
            </w:r>
          </w:hyperlink>
        </w:p>
        <w:p w14:paraId="7584228D" w14:textId="58432EE4" w:rsidR="007C2061" w:rsidRDefault="007C2061">
          <w:pPr>
            <w:pStyle w:val="TOC2"/>
            <w:tabs>
              <w:tab w:val="left" w:pos="1100"/>
              <w:tab w:val="right" w:leader="dot" w:pos="10194"/>
            </w:tabs>
            <w:rPr>
              <w:rFonts w:asciiTheme="minorHAnsi" w:eastAsiaTheme="minorEastAsia" w:hAnsiTheme="minorHAnsi"/>
              <w:noProof/>
              <w:sz w:val="24"/>
              <w:szCs w:val="24"/>
              <w:lang w:eastAsia="en-AU"/>
            </w:rPr>
          </w:pPr>
          <w:hyperlink w:anchor="_Toc207618798" w:history="1">
            <w:r w:rsidRPr="00A12868">
              <w:rPr>
                <w:rStyle w:val="Hyperlink"/>
                <w:noProof/>
              </w:rPr>
              <w:t>5.8.</w:t>
            </w:r>
            <w:r>
              <w:rPr>
                <w:rFonts w:asciiTheme="minorHAnsi" w:eastAsiaTheme="minorEastAsia" w:hAnsiTheme="minorHAnsi"/>
                <w:noProof/>
                <w:sz w:val="24"/>
                <w:szCs w:val="24"/>
                <w:lang w:eastAsia="en-AU"/>
              </w:rPr>
              <w:tab/>
            </w:r>
            <w:r w:rsidRPr="00A12868">
              <w:rPr>
                <w:rStyle w:val="Hyperlink"/>
                <w:noProof/>
              </w:rPr>
              <w:t>PANDEMIC</w:t>
            </w:r>
            <w:r>
              <w:rPr>
                <w:noProof/>
                <w:webHidden/>
              </w:rPr>
              <w:tab/>
            </w:r>
            <w:r>
              <w:rPr>
                <w:noProof/>
                <w:webHidden/>
              </w:rPr>
              <w:fldChar w:fldCharType="begin"/>
            </w:r>
            <w:r>
              <w:rPr>
                <w:noProof/>
                <w:webHidden/>
              </w:rPr>
              <w:instrText xml:space="preserve"> PAGEREF _Toc207618798 \h </w:instrText>
            </w:r>
            <w:r>
              <w:rPr>
                <w:noProof/>
                <w:webHidden/>
              </w:rPr>
            </w:r>
            <w:r>
              <w:rPr>
                <w:noProof/>
                <w:webHidden/>
              </w:rPr>
              <w:fldChar w:fldCharType="separate"/>
            </w:r>
            <w:r>
              <w:rPr>
                <w:noProof/>
                <w:webHidden/>
              </w:rPr>
              <w:t>10</w:t>
            </w:r>
            <w:r>
              <w:rPr>
                <w:noProof/>
                <w:webHidden/>
              </w:rPr>
              <w:fldChar w:fldCharType="end"/>
            </w:r>
          </w:hyperlink>
        </w:p>
        <w:p w14:paraId="692E6A7D" w14:textId="31259A27" w:rsidR="007C2061" w:rsidRDefault="007C2061">
          <w:pPr>
            <w:pStyle w:val="TOC1"/>
            <w:rPr>
              <w:rFonts w:asciiTheme="minorHAnsi" w:eastAsiaTheme="minorEastAsia" w:hAnsiTheme="minorHAnsi"/>
              <w:noProof/>
              <w:sz w:val="24"/>
              <w:szCs w:val="24"/>
              <w:lang w:eastAsia="en-AU"/>
            </w:rPr>
          </w:pPr>
          <w:hyperlink w:anchor="_Toc207618799" w:history="1">
            <w:r w:rsidRPr="00A12868">
              <w:rPr>
                <w:rStyle w:val="Hyperlink"/>
                <w:noProof/>
              </w:rPr>
              <w:t>6.</w:t>
            </w:r>
            <w:r>
              <w:rPr>
                <w:rFonts w:asciiTheme="minorHAnsi" w:eastAsiaTheme="minorEastAsia" w:hAnsiTheme="minorHAnsi"/>
                <w:noProof/>
                <w:sz w:val="24"/>
                <w:szCs w:val="24"/>
                <w:lang w:eastAsia="en-AU"/>
              </w:rPr>
              <w:tab/>
            </w:r>
            <w:r w:rsidRPr="00A12868">
              <w:rPr>
                <w:rStyle w:val="Hyperlink"/>
                <w:noProof/>
              </w:rPr>
              <w:t>EVACUATION DIAGRAM</w:t>
            </w:r>
            <w:r>
              <w:rPr>
                <w:noProof/>
                <w:webHidden/>
              </w:rPr>
              <w:tab/>
            </w:r>
            <w:r>
              <w:rPr>
                <w:noProof/>
                <w:webHidden/>
              </w:rPr>
              <w:fldChar w:fldCharType="begin"/>
            </w:r>
            <w:r>
              <w:rPr>
                <w:noProof/>
                <w:webHidden/>
              </w:rPr>
              <w:instrText xml:space="preserve"> PAGEREF _Toc207618799 \h </w:instrText>
            </w:r>
            <w:r>
              <w:rPr>
                <w:noProof/>
                <w:webHidden/>
              </w:rPr>
            </w:r>
            <w:r>
              <w:rPr>
                <w:noProof/>
                <w:webHidden/>
              </w:rPr>
              <w:fldChar w:fldCharType="separate"/>
            </w:r>
            <w:r>
              <w:rPr>
                <w:noProof/>
                <w:webHidden/>
              </w:rPr>
              <w:t>10</w:t>
            </w:r>
            <w:r>
              <w:rPr>
                <w:noProof/>
                <w:webHidden/>
              </w:rPr>
              <w:fldChar w:fldCharType="end"/>
            </w:r>
          </w:hyperlink>
        </w:p>
        <w:p w14:paraId="34B83393" w14:textId="73065A3A" w:rsidR="007C2061" w:rsidRDefault="007C2061">
          <w:pPr>
            <w:pStyle w:val="TOC1"/>
            <w:rPr>
              <w:rFonts w:asciiTheme="minorHAnsi" w:eastAsiaTheme="minorEastAsia" w:hAnsiTheme="minorHAnsi"/>
              <w:noProof/>
              <w:sz w:val="24"/>
              <w:szCs w:val="24"/>
              <w:lang w:eastAsia="en-AU"/>
            </w:rPr>
          </w:pPr>
          <w:hyperlink w:anchor="_Toc207618800" w:history="1">
            <w:r w:rsidRPr="00A12868">
              <w:rPr>
                <w:rStyle w:val="Hyperlink"/>
                <w:noProof/>
              </w:rPr>
              <w:t>7.</w:t>
            </w:r>
            <w:r>
              <w:rPr>
                <w:rFonts w:asciiTheme="minorHAnsi" w:eastAsiaTheme="minorEastAsia" w:hAnsiTheme="minorHAnsi"/>
                <w:noProof/>
                <w:sz w:val="24"/>
                <w:szCs w:val="24"/>
                <w:lang w:eastAsia="en-AU"/>
              </w:rPr>
              <w:tab/>
            </w:r>
            <w:r w:rsidRPr="00A12868">
              <w:rPr>
                <w:rStyle w:val="Hyperlink"/>
                <w:noProof/>
              </w:rPr>
              <w:t>EVACUATION DRILLS</w:t>
            </w:r>
            <w:r>
              <w:rPr>
                <w:noProof/>
                <w:webHidden/>
              </w:rPr>
              <w:tab/>
            </w:r>
            <w:r>
              <w:rPr>
                <w:noProof/>
                <w:webHidden/>
              </w:rPr>
              <w:fldChar w:fldCharType="begin"/>
            </w:r>
            <w:r>
              <w:rPr>
                <w:noProof/>
                <w:webHidden/>
              </w:rPr>
              <w:instrText xml:space="preserve"> PAGEREF _Toc207618800 \h </w:instrText>
            </w:r>
            <w:r>
              <w:rPr>
                <w:noProof/>
                <w:webHidden/>
              </w:rPr>
            </w:r>
            <w:r>
              <w:rPr>
                <w:noProof/>
                <w:webHidden/>
              </w:rPr>
              <w:fldChar w:fldCharType="separate"/>
            </w:r>
            <w:r>
              <w:rPr>
                <w:noProof/>
                <w:webHidden/>
              </w:rPr>
              <w:t>10</w:t>
            </w:r>
            <w:r>
              <w:rPr>
                <w:noProof/>
                <w:webHidden/>
              </w:rPr>
              <w:fldChar w:fldCharType="end"/>
            </w:r>
          </w:hyperlink>
        </w:p>
        <w:p w14:paraId="199F530A" w14:textId="511A8143" w:rsidR="007C2061" w:rsidRDefault="007C2061">
          <w:pPr>
            <w:pStyle w:val="TOC1"/>
            <w:rPr>
              <w:rFonts w:asciiTheme="minorHAnsi" w:eastAsiaTheme="minorEastAsia" w:hAnsiTheme="minorHAnsi"/>
              <w:noProof/>
              <w:sz w:val="24"/>
              <w:szCs w:val="24"/>
              <w:lang w:eastAsia="en-AU"/>
            </w:rPr>
          </w:pPr>
          <w:hyperlink w:anchor="_Toc207618801" w:history="1">
            <w:r w:rsidRPr="00A12868">
              <w:rPr>
                <w:rStyle w:val="Hyperlink"/>
                <w:noProof/>
              </w:rPr>
              <w:t>8.</w:t>
            </w:r>
            <w:r>
              <w:rPr>
                <w:rFonts w:asciiTheme="minorHAnsi" w:eastAsiaTheme="minorEastAsia" w:hAnsiTheme="minorHAnsi"/>
                <w:noProof/>
                <w:sz w:val="24"/>
                <w:szCs w:val="24"/>
                <w:lang w:eastAsia="en-AU"/>
              </w:rPr>
              <w:tab/>
            </w:r>
            <w:r w:rsidRPr="00A12868">
              <w:rPr>
                <w:rStyle w:val="Hyperlink"/>
                <w:noProof/>
              </w:rPr>
              <w:t>COMMUNICATION OF THE EMERGENCY MANAGEMENT/DISASTER RECOVERY PLAN</w:t>
            </w:r>
            <w:r>
              <w:rPr>
                <w:noProof/>
                <w:webHidden/>
              </w:rPr>
              <w:tab/>
            </w:r>
            <w:r>
              <w:rPr>
                <w:noProof/>
                <w:webHidden/>
              </w:rPr>
              <w:fldChar w:fldCharType="begin"/>
            </w:r>
            <w:r>
              <w:rPr>
                <w:noProof/>
                <w:webHidden/>
              </w:rPr>
              <w:instrText xml:space="preserve"> PAGEREF _Toc207618801 \h </w:instrText>
            </w:r>
            <w:r>
              <w:rPr>
                <w:noProof/>
                <w:webHidden/>
              </w:rPr>
            </w:r>
            <w:r>
              <w:rPr>
                <w:noProof/>
                <w:webHidden/>
              </w:rPr>
              <w:fldChar w:fldCharType="separate"/>
            </w:r>
            <w:r>
              <w:rPr>
                <w:noProof/>
                <w:webHidden/>
              </w:rPr>
              <w:t>10</w:t>
            </w:r>
            <w:r>
              <w:rPr>
                <w:noProof/>
                <w:webHidden/>
              </w:rPr>
              <w:fldChar w:fldCharType="end"/>
            </w:r>
          </w:hyperlink>
        </w:p>
        <w:p w14:paraId="104168CC" w14:textId="56CA2D90" w:rsidR="007C2061" w:rsidRDefault="007C2061">
          <w:pPr>
            <w:pStyle w:val="TOC1"/>
            <w:rPr>
              <w:rFonts w:asciiTheme="minorHAnsi" w:eastAsiaTheme="minorEastAsia" w:hAnsiTheme="minorHAnsi"/>
              <w:noProof/>
              <w:sz w:val="24"/>
              <w:szCs w:val="24"/>
              <w:lang w:eastAsia="en-AU"/>
            </w:rPr>
          </w:pPr>
          <w:hyperlink w:anchor="_Toc207618802" w:history="1">
            <w:r w:rsidRPr="00A12868">
              <w:rPr>
                <w:rStyle w:val="Hyperlink"/>
                <w:noProof/>
              </w:rPr>
              <w:t>9.</w:t>
            </w:r>
            <w:r>
              <w:rPr>
                <w:rFonts w:asciiTheme="minorHAnsi" w:eastAsiaTheme="minorEastAsia" w:hAnsiTheme="minorHAnsi"/>
                <w:noProof/>
                <w:sz w:val="24"/>
                <w:szCs w:val="24"/>
                <w:lang w:eastAsia="en-AU"/>
              </w:rPr>
              <w:tab/>
            </w:r>
            <w:r w:rsidRPr="00A12868">
              <w:rPr>
                <w:rStyle w:val="Hyperlink"/>
                <w:noProof/>
              </w:rPr>
              <w:t>MAINTENANCE AND TESTING OF FIRE PROTECTION EQUIPMENT</w:t>
            </w:r>
            <w:r>
              <w:rPr>
                <w:noProof/>
                <w:webHidden/>
              </w:rPr>
              <w:tab/>
            </w:r>
            <w:r>
              <w:rPr>
                <w:noProof/>
                <w:webHidden/>
              </w:rPr>
              <w:fldChar w:fldCharType="begin"/>
            </w:r>
            <w:r>
              <w:rPr>
                <w:noProof/>
                <w:webHidden/>
              </w:rPr>
              <w:instrText xml:space="preserve"> PAGEREF _Toc207618802 \h </w:instrText>
            </w:r>
            <w:r>
              <w:rPr>
                <w:noProof/>
                <w:webHidden/>
              </w:rPr>
            </w:r>
            <w:r>
              <w:rPr>
                <w:noProof/>
                <w:webHidden/>
              </w:rPr>
              <w:fldChar w:fldCharType="separate"/>
            </w:r>
            <w:r>
              <w:rPr>
                <w:noProof/>
                <w:webHidden/>
              </w:rPr>
              <w:t>11</w:t>
            </w:r>
            <w:r>
              <w:rPr>
                <w:noProof/>
                <w:webHidden/>
              </w:rPr>
              <w:fldChar w:fldCharType="end"/>
            </w:r>
          </w:hyperlink>
        </w:p>
        <w:p w14:paraId="385E1C7F" w14:textId="0EC21617" w:rsidR="007C2061" w:rsidRDefault="007C2061">
          <w:pPr>
            <w:pStyle w:val="TOC1"/>
            <w:rPr>
              <w:rFonts w:asciiTheme="minorHAnsi" w:eastAsiaTheme="minorEastAsia" w:hAnsiTheme="minorHAnsi"/>
              <w:noProof/>
              <w:sz w:val="24"/>
              <w:szCs w:val="24"/>
              <w:lang w:eastAsia="en-AU"/>
            </w:rPr>
          </w:pPr>
          <w:hyperlink w:anchor="_Toc207618803" w:history="1">
            <w:r w:rsidRPr="00A12868">
              <w:rPr>
                <w:rStyle w:val="Hyperlink"/>
                <w:noProof/>
              </w:rPr>
              <w:t>10.</w:t>
            </w:r>
            <w:r>
              <w:rPr>
                <w:rFonts w:asciiTheme="minorHAnsi" w:eastAsiaTheme="minorEastAsia" w:hAnsiTheme="minorHAnsi"/>
                <w:noProof/>
                <w:sz w:val="24"/>
                <w:szCs w:val="24"/>
                <w:lang w:eastAsia="en-AU"/>
              </w:rPr>
              <w:tab/>
            </w:r>
            <w:r w:rsidRPr="00A12868">
              <w:rPr>
                <w:rStyle w:val="Hyperlink"/>
                <w:noProof/>
              </w:rPr>
              <w:t>DISTRIBUTION OF THE EMERGENCY MANAGEMENT / DISASTER RECOVERY PLAN</w:t>
            </w:r>
            <w:r>
              <w:rPr>
                <w:noProof/>
                <w:webHidden/>
              </w:rPr>
              <w:tab/>
            </w:r>
            <w:r>
              <w:rPr>
                <w:noProof/>
                <w:webHidden/>
              </w:rPr>
              <w:fldChar w:fldCharType="begin"/>
            </w:r>
            <w:r>
              <w:rPr>
                <w:noProof/>
                <w:webHidden/>
              </w:rPr>
              <w:instrText xml:space="preserve"> PAGEREF _Toc207618803 \h </w:instrText>
            </w:r>
            <w:r>
              <w:rPr>
                <w:noProof/>
                <w:webHidden/>
              </w:rPr>
            </w:r>
            <w:r>
              <w:rPr>
                <w:noProof/>
                <w:webHidden/>
              </w:rPr>
              <w:fldChar w:fldCharType="separate"/>
            </w:r>
            <w:r>
              <w:rPr>
                <w:noProof/>
                <w:webHidden/>
              </w:rPr>
              <w:t>11</w:t>
            </w:r>
            <w:r>
              <w:rPr>
                <w:noProof/>
                <w:webHidden/>
              </w:rPr>
              <w:fldChar w:fldCharType="end"/>
            </w:r>
          </w:hyperlink>
        </w:p>
        <w:p w14:paraId="0D780B6E" w14:textId="21D8A0A7" w:rsidR="007C2061" w:rsidRDefault="007C2061">
          <w:pPr>
            <w:pStyle w:val="TOC1"/>
            <w:rPr>
              <w:rFonts w:asciiTheme="minorHAnsi" w:eastAsiaTheme="minorEastAsia" w:hAnsiTheme="minorHAnsi"/>
              <w:noProof/>
              <w:sz w:val="24"/>
              <w:szCs w:val="24"/>
              <w:lang w:eastAsia="en-AU"/>
            </w:rPr>
          </w:pPr>
          <w:hyperlink w:anchor="_Toc207618804" w:history="1">
            <w:r w:rsidRPr="00A12868">
              <w:rPr>
                <w:rStyle w:val="Hyperlink"/>
                <w:noProof/>
              </w:rPr>
              <w:t>11.</w:t>
            </w:r>
            <w:r>
              <w:rPr>
                <w:rFonts w:asciiTheme="minorHAnsi" w:eastAsiaTheme="minorEastAsia" w:hAnsiTheme="minorHAnsi"/>
                <w:noProof/>
                <w:sz w:val="24"/>
                <w:szCs w:val="24"/>
                <w:lang w:eastAsia="en-AU"/>
              </w:rPr>
              <w:tab/>
            </w:r>
            <w:r w:rsidRPr="00A12868">
              <w:rPr>
                <w:rStyle w:val="Hyperlink"/>
                <w:noProof/>
              </w:rPr>
              <w:t>REVIEW</w:t>
            </w:r>
            <w:r>
              <w:rPr>
                <w:noProof/>
                <w:webHidden/>
              </w:rPr>
              <w:tab/>
            </w:r>
            <w:r>
              <w:rPr>
                <w:noProof/>
                <w:webHidden/>
              </w:rPr>
              <w:fldChar w:fldCharType="begin"/>
            </w:r>
            <w:r>
              <w:rPr>
                <w:noProof/>
                <w:webHidden/>
              </w:rPr>
              <w:instrText xml:space="preserve"> PAGEREF _Toc207618804 \h </w:instrText>
            </w:r>
            <w:r>
              <w:rPr>
                <w:noProof/>
                <w:webHidden/>
              </w:rPr>
            </w:r>
            <w:r>
              <w:rPr>
                <w:noProof/>
                <w:webHidden/>
              </w:rPr>
              <w:fldChar w:fldCharType="separate"/>
            </w:r>
            <w:r>
              <w:rPr>
                <w:noProof/>
                <w:webHidden/>
              </w:rPr>
              <w:t>11</w:t>
            </w:r>
            <w:r>
              <w:rPr>
                <w:noProof/>
                <w:webHidden/>
              </w:rPr>
              <w:fldChar w:fldCharType="end"/>
            </w:r>
          </w:hyperlink>
        </w:p>
        <w:p w14:paraId="72DD9D80" w14:textId="1C14E7A5" w:rsidR="00AF0ECC" w:rsidRDefault="00AF0ECC">
          <w:r>
            <w:rPr>
              <w:b/>
              <w:bCs/>
              <w:noProof/>
            </w:rPr>
            <w:fldChar w:fldCharType="end"/>
          </w:r>
        </w:p>
      </w:sdtContent>
    </w:sdt>
    <w:p w14:paraId="568448B6" w14:textId="250223D0" w:rsidR="00A60D6F" w:rsidRPr="00AF0ECC" w:rsidRDefault="00A60D6F" w:rsidP="00A60D6F">
      <w:pPr>
        <w:pStyle w:val="TOC1"/>
        <w:rPr>
          <w:rFonts w:ascii="Noto Serif Armenian Light" w:hAnsi="Noto Serif Armenian Light"/>
          <w:noProof/>
        </w:rPr>
      </w:pPr>
    </w:p>
    <w:p w14:paraId="2BE65658" w14:textId="77777777" w:rsidR="00A60D6F" w:rsidRPr="00AF0ECC" w:rsidRDefault="00A60D6F" w:rsidP="00A60D6F">
      <w:pPr>
        <w:rPr>
          <w:rFonts w:ascii="Noto Serif Armenian Light" w:hAnsi="Noto Serif Armenian Light"/>
        </w:rPr>
      </w:pPr>
      <w:r w:rsidRPr="00AF0ECC">
        <w:rPr>
          <w:rFonts w:ascii="Noto Serif Armenian Light" w:eastAsia="Times New Roman" w:hAnsi="Noto Serif Armenian Light"/>
        </w:rPr>
        <w:br w:type="page"/>
      </w:r>
    </w:p>
    <w:p w14:paraId="3E8B3AD8" w14:textId="77777777" w:rsidR="00A60D6F" w:rsidRPr="00AF0ECC" w:rsidRDefault="00A60D6F" w:rsidP="00AF0ECC">
      <w:pPr>
        <w:pStyle w:val="Heading1"/>
      </w:pPr>
      <w:bookmarkStart w:id="1" w:name="_Toc49762191"/>
      <w:bookmarkStart w:id="2" w:name="_Toc74308095"/>
      <w:bookmarkStart w:id="3" w:name="_Toc207618779"/>
      <w:r w:rsidRPr="00AF0ECC">
        <w:lastRenderedPageBreak/>
        <w:t>PURPOSE</w:t>
      </w:r>
      <w:bookmarkEnd w:id="1"/>
      <w:bookmarkEnd w:id="0"/>
      <w:r w:rsidRPr="00AF0ECC">
        <w:t xml:space="preserve"> / SCOPE</w:t>
      </w:r>
      <w:bookmarkEnd w:id="2"/>
      <w:bookmarkEnd w:id="3"/>
    </w:p>
    <w:p w14:paraId="7E5D583E" w14:textId="77777777" w:rsidR="00A60D6F" w:rsidRPr="004A1D23" w:rsidRDefault="00A60D6F" w:rsidP="00AF0ECC">
      <w:pPr>
        <w:spacing w:after="120"/>
        <w:ind w:left="284"/>
        <w:jc w:val="both"/>
        <w:rPr>
          <w:rFonts w:eastAsia="Times New Roman" w:cs="Arial"/>
          <w:bCs/>
        </w:rPr>
      </w:pPr>
      <w:r w:rsidRPr="004A1D23">
        <w:rPr>
          <w:rFonts w:eastAsia="Times New Roman" w:cs="Arial"/>
          <w:bCs/>
        </w:rPr>
        <w:t>The purpose of this Emergency Management / Disaster Recovery Plan is to document the arrangements, and procedures relating to the response and management of any emergency which may arise at this site and how the Parish will respond to disasters affecting its facilities following the initial emergency response.</w:t>
      </w:r>
    </w:p>
    <w:p w14:paraId="5E0F3251" w14:textId="77777777" w:rsidR="00A60D6F" w:rsidRPr="004A1D23" w:rsidRDefault="00A60D6F" w:rsidP="00AF0ECC">
      <w:pPr>
        <w:spacing w:after="120"/>
        <w:ind w:left="284"/>
        <w:jc w:val="both"/>
        <w:rPr>
          <w:rFonts w:eastAsia="Times New Roman" w:cs="Arial"/>
          <w:bCs/>
        </w:rPr>
      </w:pPr>
      <w:r w:rsidRPr="004A1D23">
        <w:rPr>
          <w:rFonts w:eastAsia="Times New Roman" w:cs="Arial"/>
          <w:bCs/>
        </w:rPr>
        <w:t xml:space="preserve">Where the church is in </w:t>
      </w:r>
      <w:proofErr w:type="gramStart"/>
      <w:r w:rsidRPr="004A1D23">
        <w:rPr>
          <w:rFonts w:eastAsia="Times New Roman" w:cs="Arial"/>
          <w:bCs/>
        </w:rPr>
        <w:t>close proximity</w:t>
      </w:r>
      <w:proofErr w:type="gramEnd"/>
      <w:r w:rsidRPr="004A1D23">
        <w:rPr>
          <w:rFonts w:eastAsia="Times New Roman" w:cs="Arial"/>
          <w:bCs/>
        </w:rPr>
        <w:t xml:space="preserve"> and share the facility with a Catholic School, the emergency response shall be guided by the </w:t>
      </w:r>
      <w:proofErr w:type="gramStart"/>
      <w:r w:rsidRPr="004A1D23">
        <w:rPr>
          <w:rFonts w:eastAsia="Times New Roman" w:cs="Arial"/>
          <w:bCs/>
        </w:rPr>
        <w:t>School</w:t>
      </w:r>
      <w:proofErr w:type="gramEnd"/>
      <w:r w:rsidRPr="004A1D23">
        <w:rPr>
          <w:rFonts w:eastAsia="Times New Roman" w:cs="Arial"/>
          <w:bCs/>
        </w:rPr>
        <w:t xml:space="preserve"> during normal school hours.</w:t>
      </w:r>
      <w:bookmarkStart w:id="4" w:name="_Toc49762201"/>
    </w:p>
    <w:p w14:paraId="080A2791" w14:textId="77777777" w:rsidR="00A60D6F" w:rsidRPr="00065ACE" w:rsidRDefault="00A60D6F" w:rsidP="00065ACE">
      <w:pPr>
        <w:pStyle w:val="Heading1"/>
      </w:pPr>
      <w:bookmarkStart w:id="5" w:name="_Toc74308096"/>
      <w:bookmarkStart w:id="6" w:name="_Toc207618780"/>
      <w:r w:rsidRPr="00065ACE">
        <w:t>EMERGENCY CONTACT DETAILS</w:t>
      </w:r>
      <w:bookmarkEnd w:id="4"/>
      <w:bookmarkEnd w:id="5"/>
      <w:bookmarkEnd w:id="6"/>
    </w:p>
    <w:p w14:paraId="089CACDD" w14:textId="77777777" w:rsidR="00A60D6F" w:rsidRPr="004A1D23" w:rsidRDefault="00A60D6F" w:rsidP="00065ACE">
      <w:pPr>
        <w:spacing w:after="120"/>
        <w:ind w:left="284"/>
        <w:jc w:val="both"/>
        <w:rPr>
          <w:rFonts w:eastAsia="Times New Roman"/>
        </w:rPr>
      </w:pPr>
      <w:r w:rsidRPr="004A1D23">
        <w:rPr>
          <w:rFonts w:eastAsia="Times New Roman"/>
        </w:rPr>
        <w:t>Emergency Contacts will be documented, maintained and displayed &lt;</w:t>
      </w:r>
      <w:r w:rsidRPr="004A1D23">
        <w:rPr>
          <w:rFonts w:eastAsia="Times New Roman"/>
          <w:i/>
          <w:color w:val="0070C0"/>
        </w:rPr>
        <w:t>insert locations e.g. on noticeboards</w:t>
      </w:r>
      <w:r w:rsidRPr="004A1D23">
        <w:rPr>
          <w:rFonts w:eastAsia="Times New Roman"/>
        </w:rPr>
        <w:t>&gt;.</w:t>
      </w:r>
    </w:p>
    <w:p w14:paraId="7DA03CD3" w14:textId="77777777" w:rsidR="00A60D6F" w:rsidRPr="004A1D23" w:rsidRDefault="00A60D6F" w:rsidP="00065ACE">
      <w:pPr>
        <w:spacing w:after="120"/>
        <w:ind w:left="284"/>
        <w:jc w:val="both"/>
        <w:rPr>
          <w:rFonts w:eastAsia="Times New Roman"/>
        </w:rPr>
      </w:pPr>
      <w:r w:rsidRPr="004A1D23">
        <w:rPr>
          <w:rFonts w:eastAsia="Times New Roman"/>
        </w:rPr>
        <w:t>A copy of the site Emergency Contacts is attached to this plan.</w:t>
      </w:r>
    </w:p>
    <w:p w14:paraId="074A60BE" w14:textId="77777777" w:rsidR="00A60D6F" w:rsidRPr="00065ACE" w:rsidRDefault="00A60D6F" w:rsidP="00065ACE">
      <w:pPr>
        <w:pStyle w:val="Heading2"/>
      </w:pPr>
      <w:bookmarkStart w:id="7" w:name="_Toc49762202"/>
      <w:bookmarkStart w:id="8" w:name="_Toc74308097"/>
      <w:bookmarkStart w:id="9" w:name="_Toc207618781"/>
      <w:r w:rsidRPr="00065ACE">
        <w:t>Emergency services</w:t>
      </w:r>
      <w:bookmarkEnd w:id="7"/>
      <w:bookmarkEnd w:id="8"/>
      <w:bookmarkEnd w:id="9"/>
    </w:p>
    <w:p w14:paraId="4B6E16B0" w14:textId="77777777" w:rsidR="00A60D6F" w:rsidRPr="004A1D23" w:rsidRDefault="00A60D6F" w:rsidP="00065ACE">
      <w:pPr>
        <w:spacing w:after="120"/>
        <w:ind w:left="851"/>
        <w:jc w:val="both"/>
        <w:rPr>
          <w:rFonts w:eastAsia="Times New Roman"/>
        </w:rPr>
      </w:pPr>
      <w:r w:rsidRPr="004A1D23">
        <w:rPr>
          <w:rFonts w:eastAsia="Times New Roman"/>
        </w:rPr>
        <w:t xml:space="preserve">In an emergency requiring </w:t>
      </w:r>
      <w:r w:rsidRPr="004A1D23">
        <w:rPr>
          <w:rFonts w:eastAsia="Times New Roman"/>
          <w:b/>
        </w:rPr>
        <w:t>Police, Ambulance</w:t>
      </w:r>
      <w:r w:rsidRPr="004A1D23">
        <w:rPr>
          <w:rFonts w:eastAsia="Times New Roman"/>
        </w:rPr>
        <w:t xml:space="preserve">, and </w:t>
      </w:r>
      <w:r w:rsidRPr="004A1D23">
        <w:rPr>
          <w:rFonts w:eastAsia="Times New Roman"/>
          <w:b/>
        </w:rPr>
        <w:t>MFS/CFS</w:t>
      </w:r>
      <w:r w:rsidRPr="004A1D23">
        <w:rPr>
          <w:rFonts w:eastAsia="Times New Roman"/>
        </w:rPr>
        <w:t xml:space="preserve"> attendance, call 000.</w:t>
      </w:r>
    </w:p>
    <w:p w14:paraId="59694A95" w14:textId="77777777" w:rsidR="00A60D6F" w:rsidRPr="00065ACE" w:rsidRDefault="00A60D6F" w:rsidP="00065ACE">
      <w:pPr>
        <w:pStyle w:val="Heading2"/>
      </w:pPr>
      <w:bookmarkStart w:id="10" w:name="_Toc49762203"/>
      <w:bookmarkStart w:id="11" w:name="_Toc74308098"/>
      <w:bookmarkStart w:id="12" w:name="_Toc207618782"/>
      <w:r w:rsidRPr="00065ACE">
        <w:t>Worksite Contacts</w:t>
      </w:r>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99"/>
        <w:gridCol w:w="2694"/>
        <w:gridCol w:w="1733"/>
        <w:gridCol w:w="1733"/>
        <w:gridCol w:w="1735"/>
      </w:tblGrid>
      <w:tr w:rsidR="00A60D6F" w:rsidRPr="004A1D23" w14:paraId="02A9954E" w14:textId="77777777" w:rsidTr="00654E35">
        <w:trPr>
          <w:trHeight w:val="270"/>
        </w:trPr>
        <w:tc>
          <w:tcPr>
            <w:tcW w:w="1127" w:type="pct"/>
            <w:shd w:val="clear" w:color="auto" w:fill="FFFFFF" w:themeFill="accent6"/>
            <w:tcMar>
              <w:left w:w="108" w:type="dxa"/>
              <w:right w:w="108" w:type="dxa"/>
            </w:tcMar>
            <w:vAlign w:val="center"/>
          </w:tcPr>
          <w:p w14:paraId="375F1E81" w14:textId="77777777" w:rsidR="00A60D6F" w:rsidRPr="004A1D23" w:rsidRDefault="00A60D6F" w:rsidP="00777922">
            <w:pPr>
              <w:pStyle w:val="Table-ColumnHeading"/>
              <w:spacing w:after="120" w:line="259" w:lineRule="auto"/>
              <w:rPr>
                <w:rFonts w:ascii="Work Sans" w:hAnsi="Work Sans"/>
                <w:bCs w:val="0"/>
                <w:iCs/>
                <w:color w:val="auto"/>
                <w:sz w:val="22"/>
                <w:szCs w:val="22"/>
              </w:rPr>
            </w:pPr>
            <w:r w:rsidRPr="004A1D23">
              <w:rPr>
                <w:rFonts w:ascii="Work Sans" w:hAnsi="Work Sans"/>
                <w:bCs w:val="0"/>
                <w:iCs/>
                <w:color w:val="auto"/>
                <w:sz w:val="22"/>
                <w:szCs w:val="22"/>
              </w:rPr>
              <w:t>Key Roles</w:t>
            </w:r>
          </w:p>
        </w:tc>
        <w:tc>
          <w:tcPr>
            <w:tcW w:w="1321" w:type="pct"/>
            <w:vAlign w:val="center"/>
          </w:tcPr>
          <w:p w14:paraId="572215AD" w14:textId="77777777" w:rsidR="00A60D6F" w:rsidRPr="004A1D23" w:rsidRDefault="00A60D6F" w:rsidP="00777922">
            <w:pPr>
              <w:pStyle w:val="Table-ColumnHeading"/>
              <w:spacing w:after="120" w:line="259" w:lineRule="auto"/>
              <w:ind w:left="85"/>
              <w:jc w:val="center"/>
              <w:rPr>
                <w:rFonts w:ascii="Work Sans" w:hAnsi="Work Sans"/>
                <w:bCs w:val="0"/>
                <w:iCs/>
                <w:color w:val="auto"/>
                <w:sz w:val="22"/>
                <w:szCs w:val="22"/>
              </w:rPr>
            </w:pPr>
            <w:r w:rsidRPr="004A1D23">
              <w:rPr>
                <w:rFonts w:ascii="Work Sans" w:hAnsi="Work Sans"/>
                <w:bCs w:val="0"/>
                <w:iCs/>
                <w:color w:val="auto"/>
                <w:sz w:val="22"/>
                <w:szCs w:val="22"/>
              </w:rPr>
              <w:t>Name</w:t>
            </w:r>
          </w:p>
        </w:tc>
        <w:tc>
          <w:tcPr>
            <w:tcW w:w="850" w:type="pct"/>
            <w:shd w:val="clear" w:color="auto" w:fill="FFFFFF" w:themeFill="accent6"/>
            <w:vAlign w:val="center"/>
          </w:tcPr>
          <w:p w14:paraId="51A66D61" w14:textId="77777777" w:rsidR="00A60D6F" w:rsidRPr="004A1D23" w:rsidRDefault="00A60D6F" w:rsidP="00777922">
            <w:pPr>
              <w:pStyle w:val="Table-ColumnHeading"/>
              <w:spacing w:after="120" w:line="259" w:lineRule="auto"/>
              <w:ind w:left="85"/>
              <w:jc w:val="center"/>
              <w:rPr>
                <w:rFonts w:ascii="Work Sans" w:hAnsi="Work Sans"/>
                <w:bCs w:val="0"/>
                <w:iCs/>
                <w:color w:val="auto"/>
                <w:sz w:val="22"/>
                <w:szCs w:val="22"/>
              </w:rPr>
            </w:pPr>
            <w:r w:rsidRPr="004A1D23">
              <w:rPr>
                <w:rFonts w:ascii="Work Sans" w:hAnsi="Work Sans"/>
                <w:bCs w:val="0"/>
                <w:iCs/>
                <w:color w:val="auto"/>
                <w:sz w:val="22"/>
                <w:szCs w:val="22"/>
              </w:rPr>
              <w:t>Phone</w:t>
            </w:r>
          </w:p>
        </w:tc>
        <w:tc>
          <w:tcPr>
            <w:tcW w:w="850" w:type="pct"/>
            <w:shd w:val="clear" w:color="auto" w:fill="FFFFFF" w:themeFill="accent6"/>
            <w:vAlign w:val="center"/>
          </w:tcPr>
          <w:p w14:paraId="78BF12C7" w14:textId="77777777" w:rsidR="00A60D6F" w:rsidRPr="004A1D23" w:rsidRDefault="00A60D6F" w:rsidP="00777922">
            <w:pPr>
              <w:pStyle w:val="Table-ColumnHeading"/>
              <w:ind w:left="85"/>
              <w:jc w:val="center"/>
              <w:rPr>
                <w:rFonts w:ascii="Work Sans" w:hAnsi="Work Sans"/>
                <w:bCs w:val="0"/>
                <w:iCs/>
                <w:color w:val="auto"/>
                <w:sz w:val="22"/>
                <w:szCs w:val="22"/>
              </w:rPr>
            </w:pPr>
            <w:r w:rsidRPr="004A1D23">
              <w:rPr>
                <w:rFonts w:ascii="Work Sans" w:hAnsi="Work Sans"/>
                <w:bCs w:val="0"/>
                <w:iCs/>
                <w:color w:val="auto"/>
                <w:sz w:val="22"/>
                <w:szCs w:val="22"/>
              </w:rPr>
              <w:t>Phone</w:t>
            </w:r>
          </w:p>
          <w:p w14:paraId="554055C0" w14:textId="77777777" w:rsidR="00A60D6F" w:rsidRPr="004A1D23" w:rsidRDefault="00A60D6F" w:rsidP="00777922">
            <w:pPr>
              <w:pStyle w:val="Table-ColumnHeading"/>
              <w:spacing w:before="0" w:after="120"/>
              <w:ind w:left="85"/>
              <w:jc w:val="center"/>
              <w:rPr>
                <w:rFonts w:ascii="Work Sans" w:hAnsi="Work Sans"/>
                <w:bCs w:val="0"/>
                <w:iCs/>
                <w:color w:val="auto"/>
                <w:sz w:val="22"/>
                <w:szCs w:val="22"/>
              </w:rPr>
            </w:pPr>
            <w:r w:rsidRPr="004A1D23">
              <w:rPr>
                <w:rFonts w:ascii="Work Sans" w:hAnsi="Work Sans"/>
                <w:bCs w:val="0"/>
                <w:iCs/>
                <w:color w:val="auto"/>
                <w:sz w:val="22"/>
                <w:szCs w:val="22"/>
              </w:rPr>
              <w:t>(After Hours)</w:t>
            </w:r>
          </w:p>
        </w:tc>
        <w:tc>
          <w:tcPr>
            <w:tcW w:w="851" w:type="pct"/>
            <w:shd w:val="clear" w:color="auto" w:fill="FFFFFF" w:themeFill="accent6"/>
            <w:vAlign w:val="center"/>
          </w:tcPr>
          <w:p w14:paraId="20269186" w14:textId="77777777" w:rsidR="00A60D6F" w:rsidRPr="004A1D23" w:rsidRDefault="00A60D6F" w:rsidP="00777922">
            <w:pPr>
              <w:pStyle w:val="Table-ColumnHeading"/>
              <w:spacing w:after="120" w:line="259" w:lineRule="auto"/>
              <w:ind w:left="85"/>
              <w:jc w:val="center"/>
              <w:rPr>
                <w:rFonts w:ascii="Work Sans" w:hAnsi="Work Sans"/>
                <w:bCs w:val="0"/>
                <w:iCs/>
                <w:color w:val="auto"/>
                <w:sz w:val="22"/>
                <w:szCs w:val="22"/>
              </w:rPr>
            </w:pPr>
            <w:r w:rsidRPr="004A1D23">
              <w:rPr>
                <w:rFonts w:ascii="Work Sans" w:hAnsi="Work Sans"/>
                <w:bCs w:val="0"/>
                <w:iCs/>
                <w:color w:val="auto"/>
                <w:sz w:val="22"/>
                <w:szCs w:val="22"/>
              </w:rPr>
              <w:t>Mobile</w:t>
            </w:r>
          </w:p>
        </w:tc>
      </w:tr>
      <w:tr w:rsidR="00A60D6F" w:rsidRPr="004A1D23" w14:paraId="11A229AB" w14:textId="77777777" w:rsidTr="00065ACE">
        <w:trPr>
          <w:trHeight w:val="292"/>
        </w:trPr>
        <w:tc>
          <w:tcPr>
            <w:tcW w:w="1127" w:type="pct"/>
            <w:shd w:val="clear" w:color="auto" w:fill="FFFFFF" w:themeFill="accent6" w:themeFillTint="66"/>
            <w:tcMar>
              <w:left w:w="108" w:type="dxa"/>
              <w:right w:w="108" w:type="dxa"/>
            </w:tcMar>
            <w:vAlign w:val="center"/>
          </w:tcPr>
          <w:p w14:paraId="3ED179B9" w14:textId="77777777" w:rsidR="00A60D6F" w:rsidRPr="004A1D23" w:rsidRDefault="00A60D6F" w:rsidP="00777922">
            <w:pPr>
              <w:rPr>
                <w:rFonts w:cs="Arial"/>
              </w:rPr>
            </w:pPr>
            <w:r w:rsidRPr="004A1D23">
              <w:rPr>
                <w:rFonts w:cs="Arial"/>
              </w:rPr>
              <w:t>Parish Priest</w:t>
            </w:r>
          </w:p>
        </w:tc>
        <w:tc>
          <w:tcPr>
            <w:tcW w:w="1321" w:type="pct"/>
            <w:tcMar>
              <w:left w:w="108" w:type="dxa"/>
              <w:right w:w="108" w:type="dxa"/>
            </w:tcMar>
            <w:vAlign w:val="center"/>
          </w:tcPr>
          <w:p w14:paraId="05378461" w14:textId="77777777" w:rsidR="00A60D6F" w:rsidRPr="004A1D23" w:rsidRDefault="00A60D6F" w:rsidP="00777922">
            <w:pPr>
              <w:pStyle w:val="Table-Entry"/>
              <w:tabs>
                <w:tab w:val="clear" w:pos="205"/>
              </w:tabs>
              <w:spacing w:after="120" w:line="259" w:lineRule="auto"/>
              <w:rPr>
                <w:rFonts w:ascii="Work Sans" w:hAnsi="Work Sans"/>
                <w:color w:val="auto"/>
                <w:sz w:val="22"/>
                <w:szCs w:val="22"/>
              </w:rPr>
            </w:pPr>
            <w:r w:rsidRPr="004A1D23">
              <w:rPr>
                <w:rFonts w:ascii="Work Sans" w:hAnsi="Work Sans"/>
                <w:color w:val="auto"/>
                <w:sz w:val="22"/>
                <w:szCs w:val="22"/>
              </w:rPr>
              <w:fldChar w:fldCharType="begin">
                <w:ffData>
                  <w:name w:val="Text34"/>
                  <w:enabled/>
                  <w:calcOnExit w:val="0"/>
                  <w:textInput/>
                </w:ffData>
              </w:fldChar>
            </w:r>
            <w:bookmarkStart w:id="13" w:name="Text34"/>
            <w:r w:rsidRPr="004A1D23">
              <w:rPr>
                <w:rFonts w:ascii="Work Sans" w:hAnsi="Work Sans"/>
                <w:color w:val="auto"/>
                <w:sz w:val="22"/>
                <w:szCs w:val="22"/>
              </w:rPr>
              <w:instrText xml:space="preserve"> FORMTEXT </w:instrText>
            </w:r>
            <w:r w:rsidRPr="004A1D23">
              <w:rPr>
                <w:rFonts w:ascii="Work Sans" w:hAnsi="Work Sans"/>
                <w:color w:val="auto"/>
                <w:sz w:val="22"/>
                <w:szCs w:val="22"/>
              </w:rPr>
            </w:r>
            <w:r w:rsidRPr="004A1D23">
              <w:rPr>
                <w:rFonts w:ascii="Work Sans" w:hAnsi="Work Sans"/>
                <w:color w:val="auto"/>
                <w:sz w:val="22"/>
                <w:szCs w:val="22"/>
              </w:rPr>
              <w:fldChar w:fldCharType="separate"/>
            </w:r>
            <w:r w:rsidRPr="004A1D23">
              <w:rPr>
                <w:rFonts w:ascii="Work Sans" w:hAnsi="Work Sans"/>
                <w:noProof/>
                <w:color w:val="auto"/>
                <w:sz w:val="22"/>
                <w:szCs w:val="22"/>
              </w:rPr>
              <w:t> </w:t>
            </w:r>
            <w:r w:rsidRPr="004A1D23">
              <w:rPr>
                <w:rFonts w:ascii="Work Sans" w:hAnsi="Work Sans"/>
                <w:noProof/>
                <w:color w:val="auto"/>
                <w:sz w:val="22"/>
                <w:szCs w:val="22"/>
              </w:rPr>
              <w:t> </w:t>
            </w:r>
            <w:r w:rsidRPr="004A1D23">
              <w:rPr>
                <w:rFonts w:ascii="Work Sans" w:hAnsi="Work Sans"/>
                <w:noProof/>
                <w:color w:val="auto"/>
                <w:sz w:val="22"/>
                <w:szCs w:val="22"/>
              </w:rPr>
              <w:t> </w:t>
            </w:r>
            <w:r w:rsidRPr="004A1D23">
              <w:rPr>
                <w:rFonts w:ascii="Work Sans" w:hAnsi="Work Sans"/>
                <w:noProof/>
                <w:color w:val="auto"/>
                <w:sz w:val="22"/>
                <w:szCs w:val="22"/>
              </w:rPr>
              <w:t> </w:t>
            </w:r>
            <w:r w:rsidRPr="004A1D23">
              <w:rPr>
                <w:rFonts w:ascii="Work Sans" w:hAnsi="Work Sans"/>
                <w:noProof/>
                <w:color w:val="auto"/>
                <w:sz w:val="22"/>
                <w:szCs w:val="22"/>
              </w:rPr>
              <w:t> </w:t>
            </w:r>
            <w:r w:rsidRPr="004A1D23">
              <w:rPr>
                <w:rFonts w:ascii="Work Sans" w:hAnsi="Work Sans"/>
                <w:color w:val="auto"/>
                <w:sz w:val="22"/>
                <w:szCs w:val="22"/>
              </w:rPr>
              <w:fldChar w:fldCharType="end"/>
            </w:r>
            <w:bookmarkEnd w:id="13"/>
          </w:p>
        </w:tc>
        <w:tc>
          <w:tcPr>
            <w:tcW w:w="850" w:type="pct"/>
            <w:vAlign w:val="center"/>
          </w:tcPr>
          <w:p w14:paraId="3DDE435F"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0" w:type="pct"/>
            <w:vAlign w:val="center"/>
          </w:tcPr>
          <w:p w14:paraId="12CB6DF4"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1" w:type="pct"/>
            <w:vAlign w:val="center"/>
          </w:tcPr>
          <w:p w14:paraId="2145E656"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r>
      <w:tr w:rsidR="00A60D6F" w:rsidRPr="004A1D23" w14:paraId="116FA869" w14:textId="77777777" w:rsidTr="00065ACE">
        <w:trPr>
          <w:trHeight w:val="292"/>
        </w:trPr>
        <w:tc>
          <w:tcPr>
            <w:tcW w:w="1127" w:type="pct"/>
            <w:shd w:val="clear" w:color="auto" w:fill="FFFFFF" w:themeFill="accent6" w:themeFillTint="66"/>
            <w:tcMar>
              <w:left w:w="108" w:type="dxa"/>
              <w:right w:w="108" w:type="dxa"/>
            </w:tcMar>
            <w:vAlign w:val="center"/>
          </w:tcPr>
          <w:p w14:paraId="15252FFC" w14:textId="77777777" w:rsidR="00A60D6F" w:rsidRPr="004A1D23" w:rsidRDefault="00A60D6F" w:rsidP="00777922">
            <w:pPr>
              <w:rPr>
                <w:rFonts w:cs="Arial"/>
              </w:rPr>
            </w:pPr>
            <w:r w:rsidRPr="004A1D23">
              <w:rPr>
                <w:rFonts w:cs="Arial"/>
              </w:rPr>
              <w:t>First Aid Officer</w:t>
            </w:r>
          </w:p>
        </w:tc>
        <w:tc>
          <w:tcPr>
            <w:tcW w:w="1321" w:type="pct"/>
            <w:tcMar>
              <w:left w:w="108" w:type="dxa"/>
              <w:right w:w="108" w:type="dxa"/>
            </w:tcMar>
          </w:tcPr>
          <w:p w14:paraId="4EAE8620" w14:textId="77777777" w:rsidR="00A60D6F" w:rsidRPr="004A1D23" w:rsidRDefault="00A60D6F" w:rsidP="00777922">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0" w:type="pct"/>
            <w:vAlign w:val="center"/>
          </w:tcPr>
          <w:p w14:paraId="185C6094"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0" w:type="pct"/>
            <w:vAlign w:val="center"/>
          </w:tcPr>
          <w:p w14:paraId="2AF1D746"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1" w:type="pct"/>
            <w:vAlign w:val="center"/>
          </w:tcPr>
          <w:p w14:paraId="1ADC532D"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r>
      <w:tr w:rsidR="00A60D6F" w:rsidRPr="004A1D23" w14:paraId="165F8521" w14:textId="77777777" w:rsidTr="00065ACE">
        <w:trPr>
          <w:trHeight w:val="292"/>
        </w:trPr>
        <w:tc>
          <w:tcPr>
            <w:tcW w:w="1127" w:type="pct"/>
            <w:shd w:val="clear" w:color="auto" w:fill="FFFFFF" w:themeFill="accent6" w:themeFillTint="66"/>
            <w:tcMar>
              <w:left w:w="108" w:type="dxa"/>
              <w:right w:w="108" w:type="dxa"/>
            </w:tcMar>
            <w:vAlign w:val="center"/>
          </w:tcPr>
          <w:p w14:paraId="039C8D6E" w14:textId="77777777" w:rsidR="00A60D6F" w:rsidRPr="004A1D23" w:rsidRDefault="00A60D6F" w:rsidP="00777922">
            <w:pPr>
              <w:rPr>
                <w:rFonts w:cs="Arial"/>
              </w:rPr>
            </w:pPr>
            <w:r w:rsidRPr="004A1D23">
              <w:rPr>
                <w:rFonts w:cs="Arial"/>
              </w:rPr>
              <w:t>Counsellor / EAP</w:t>
            </w:r>
          </w:p>
        </w:tc>
        <w:tc>
          <w:tcPr>
            <w:tcW w:w="1321" w:type="pct"/>
            <w:tcMar>
              <w:left w:w="108" w:type="dxa"/>
              <w:right w:w="108" w:type="dxa"/>
            </w:tcMar>
          </w:tcPr>
          <w:p w14:paraId="27EA5ACD" w14:textId="77777777" w:rsidR="00A60D6F" w:rsidRPr="004A1D23" w:rsidRDefault="00A60D6F" w:rsidP="00777922">
            <w:r w:rsidRPr="004A1D23">
              <w:t>ACCESS</w:t>
            </w:r>
          </w:p>
        </w:tc>
        <w:tc>
          <w:tcPr>
            <w:tcW w:w="850" w:type="pct"/>
            <w:vAlign w:val="center"/>
          </w:tcPr>
          <w:p w14:paraId="64AA39E5" w14:textId="77777777" w:rsidR="00A60D6F" w:rsidRPr="004A1D23" w:rsidRDefault="00A60D6F" w:rsidP="00777922">
            <w:pPr>
              <w:jc w:val="center"/>
            </w:pPr>
            <w:r w:rsidRPr="004A1D23">
              <w:t>1300 667 700</w:t>
            </w:r>
          </w:p>
        </w:tc>
        <w:tc>
          <w:tcPr>
            <w:tcW w:w="850" w:type="pct"/>
            <w:vAlign w:val="center"/>
          </w:tcPr>
          <w:p w14:paraId="717BF4B5" w14:textId="77777777" w:rsidR="00A60D6F" w:rsidRPr="004A1D23" w:rsidRDefault="00A60D6F" w:rsidP="00777922">
            <w:pPr>
              <w:jc w:val="center"/>
            </w:pPr>
            <w:r w:rsidRPr="004A1D23">
              <w:t>1300 667 700</w:t>
            </w:r>
          </w:p>
        </w:tc>
        <w:tc>
          <w:tcPr>
            <w:tcW w:w="851" w:type="pct"/>
            <w:vAlign w:val="center"/>
          </w:tcPr>
          <w:p w14:paraId="3B67C0E3" w14:textId="77777777" w:rsidR="00A60D6F" w:rsidRPr="004A1D23" w:rsidRDefault="00A60D6F" w:rsidP="00777922">
            <w:pPr>
              <w:jc w:val="center"/>
            </w:pPr>
            <w:r w:rsidRPr="004A1D23">
              <w:t>N/A</w:t>
            </w:r>
          </w:p>
        </w:tc>
      </w:tr>
      <w:tr w:rsidR="00A60D6F" w:rsidRPr="004A1D23" w14:paraId="6712A9F7" w14:textId="77777777" w:rsidTr="00065ACE">
        <w:trPr>
          <w:trHeight w:val="292"/>
        </w:trPr>
        <w:tc>
          <w:tcPr>
            <w:tcW w:w="1127" w:type="pct"/>
            <w:shd w:val="clear" w:color="auto" w:fill="FFFFFF" w:themeFill="accent6" w:themeFillTint="66"/>
            <w:tcMar>
              <w:left w:w="108" w:type="dxa"/>
              <w:right w:w="108" w:type="dxa"/>
            </w:tcMar>
            <w:vAlign w:val="center"/>
          </w:tcPr>
          <w:p w14:paraId="69831376" w14:textId="77777777" w:rsidR="00A60D6F" w:rsidRPr="004A1D23" w:rsidRDefault="00A60D6F" w:rsidP="00777922">
            <w:pPr>
              <w:rPr>
                <w:rFonts w:cs="Arial"/>
              </w:rPr>
            </w:pPr>
            <w:r w:rsidRPr="004A1D23">
              <w:rPr>
                <w:rFonts w:cs="Arial"/>
              </w:rPr>
              <w:t>Contact Officer</w:t>
            </w:r>
          </w:p>
        </w:tc>
        <w:tc>
          <w:tcPr>
            <w:tcW w:w="1321" w:type="pct"/>
            <w:tcMar>
              <w:left w:w="108" w:type="dxa"/>
              <w:right w:w="108" w:type="dxa"/>
            </w:tcMar>
          </w:tcPr>
          <w:p w14:paraId="648E72DA" w14:textId="77777777" w:rsidR="00A60D6F" w:rsidRPr="004A1D23" w:rsidRDefault="00A60D6F" w:rsidP="00777922">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0" w:type="pct"/>
            <w:vAlign w:val="center"/>
          </w:tcPr>
          <w:p w14:paraId="47D8FEFE"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0" w:type="pct"/>
            <w:vAlign w:val="center"/>
          </w:tcPr>
          <w:p w14:paraId="6ABB4265"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1" w:type="pct"/>
            <w:vAlign w:val="center"/>
          </w:tcPr>
          <w:p w14:paraId="2CEEFAA7"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r>
      <w:bookmarkStart w:id="14" w:name="Text31"/>
      <w:tr w:rsidR="00A60D6F" w:rsidRPr="004A1D23" w14:paraId="73FC8554" w14:textId="77777777" w:rsidTr="00065ACE">
        <w:trPr>
          <w:trHeight w:val="292"/>
        </w:trPr>
        <w:tc>
          <w:tcPr>
            <w:tcW w:w="1127" w:type="pct"/>
            <w:shd w:val="clear" w:color="auto" w:fill="FFFFFF" w:themeFill="accent6" w:themeFillTint="66"/>
            <w:tcMar>
              <w:left w:w="108" w:type="dxa"/>
              <w:right w:w="108" w:type="dxa"/>
            </w:tcMar>
            <w:vAlign w:val="center"/>
          </w:tcPr>
          <w:p w14:paraId="520F45A4" w14:textId="77777777" w:rsidR="00A60D6F" w:rsidRPr="004A1D23" w:rsidRDefault="00A60D6F" w:rsidP="00777922">
            <w:pPr>
              <w:rPr>
                <w:rFonts w:cs="Arial"/>
              </w:rPr>
            </w:pPr>
            <w:r w:rsidRPr="004A1D23">
              <w:rPr>
                <w:rFonts w:cs="Arial"/>
                <w:color w:val="0070C0"/>
              </w:rPr>
              <w:fldChar w:fldCharType="begin">
                <w:ffData>
                  <w:name w:val="Text31"/>
                  <w:enabled/>
                  <w:calcOnExit w:val="0"/>
                  <w:textInput>
                    <w:default w:val="&lt;Add contacts as required&gt;"/>
                  </w:textInput>
                </w:ffData>
              </w:fldChar>
            </w:r>
            <w:r w:rsidRPr="004A1D23">
              <w:rPr>
                <w:rFonts w:cs="Arial"/>
                <w:color w:val="0070C0"/>
              </w:rPr>
              <w:instrText xml:space="preserve"> FORMTEXT </w:instrText>
            </w:r>
            <w:r w:rsidRPr="004A1D23">
              <w:rPr>
                <w:rFonts w:cs="Arial"/>
                <w:color w:val="0070C0"/>
              </w:rPr>
            </w:r>
            <w:r w:rsidRPr="004A1D23">
              <w:rPr>
                <w:rFonts w:cs="Arial"/>
                <w:color w:val="0070C0"/>
              </w:rPr>
              <w:fldChar w:fldCharType="separate"/>
            </w:r>
            <w:r w:rsidRPr="004A1D23">
              <w:rPr>
                <w:rFonts w:cs="Arial"/>
                <w:noProof/>
                <w:color w:val="0070C0"/>
              </w:rPr>
              <w:t>&lt;Add contacts as required&gt;</w:t>
            </w:r>
            <w:r w:rsidRPr="004A1D23">
              <w:rPr>
                <w:rFonts w:cs="Arial"/>
                <w:color w:val="0070C0"/>
              </w:rPr>
              <w:fldChar w:fldCharType="end"/>
            </w:r>
            <w:bookmarkEnd w:id="14"/>
          </w:p>
        </w:tc>
        <w:tc>
          <w:tcPr>
            <w:tcW w:w="1321" w:type="pct"/>
            <w:tcMar>
              <w:left w:w="108" w:type="dxa"/>
              <w:right w:w="108" w:type="dxa"/>
            </w:tcMar>
          </w:tcPr>
          <w:p w14:paraId="2EEF8769" w14:textId="77777777" w:rsidR="00A60D6F" w:rsidRPr="004A1D23" w:rsidRDefault="00A60D6F" w:rsidP="00777922">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0" w:type="pct"/>
            <w:vAlign w:val="center"/>
          </w:tcPr>
          <w:p w14:paraId="362A9106"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0" w:type="pct"/>
            <w:vAlign w:val="center"/>
          </w:tcPr>
          <w:p w14:paraId="1A0A70C5"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c>
          <w:tcPr>
            <w:tcW w:w="851" w:type="pct"/>
            <w:vAlign w:val="center"/>
          </w:tcPr>
          <w:p w14:paraId="1D94E406" w14:textId="77777777" w:rsidR="00A60D6F" w:rsidRPr="004A1D23" w:rsidRDefault="00A60D6F" w:rsidP="00777922">
            <w:pPr>
              <w:jc w:val="cente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r>
    </w:tbl>
    <w:p w14:paraId="3993EED6" w14:textId="77777777" w:rsidR="00A60D6F" w:rsidRPr="00065ACE" w:rsidRDefault="00A60D6F" w:rsidP="00065ACE">
      <w:pPr>
        <w:pStyle w:val="Heading2"/>
      </w:pPr>
      <w:bookmarkStart w:id="15" w:name="_Toc49762204"/>
      <w:bookmarkStart w:id="16" w:name="_Toc74308099"/>
      <w:bookmarkStart w:id="17" w:name="_Toc207618783"/>
      <w:r w:rsidRPr="00065ACE">
        <w:t>Local / other organisations contacts</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26"/>
        <w:gridCol w:w="5168"/>
      </w:tblGrid>
      <w:tr w:rsidR="00A60D6F" w:rsidRPr="004A1D23" w14:paraId="359F1964" w14:textId="77777777" w:rsidTr="00065ACE">
        <w:trPr>
          <w:trHeight w:val="20"/>
        </w:trPr>
        <w:tc>
          <w:tcPr>
            <w:tcW w:w="2465" w:type="pct"/>
            <w:shd w:val="clear" w:color="auto" w:fill="FFFFFF" w:themeFill="accent6"/>
            <w:tcMar>
              <w:left w:w="108" w:type="dxa"/>
              <w:right w:w="108" w:type="dxa"/>
            </w:tcMar>
            <w:vAlign w:val="center"/>
          </w:tcPr>
          <w:p w14:paraId="7B3E6360" w14:textId="77777777" w:rsidR="00A60D6F" w:rsidRPr="004A1D23" w:rsidRDefault="00A60D6F" w:rsidP="00777922">
            <w:pPr>
              <w:jc w:val="center"/>
              <w:rPr>
                <w:rFonts w:cs="Arial"/>
                <w:b/>
              </w:rPr>
            </w:pPr>
            <w:r w:rsidRPr="004A1D23">
              <w:rPr>
                <w:rFonts w:cs="Arial"/>
                <w:b/>
              </w:rPr>
              <w:t>Organisation / s</w:t>
            </w:r>
          </w:p>
        </w:tc>
        <w:tc>
          <w:tcPr>
            <w:tcW w:w="2535" w:type="pct"/>
            <w:shd w:val="clear" w:color="auto" w:fill="FFFFFF" w:themeFill="accent6"/>
            <w:tcMar>
              <w:left w:w="108" w:type="dxa"/>
              <w:right w:w="108" w:type="dxa"/>
            </w:tcMar>
            <w:vAlign w:val="center"/>
          </w:tcPr>
          <w:p w14:paraId="23775FB3" w14:textId="77777777" w:rsidR="00A60D6F" w:rsidRPr="004A1D23" w:rsidRDefault="00A60D6F" w:rsidP="00777922">
            <w:pPr>
              <w:jc w:val="center"/>
              <w:rPr>
                <w:rFonts w:cs="Arial"/>
                <w:b/>
              </w:rPr>
            </w:pPr>
            <w:r w:rsidRPr="004A1D23">
              <w:rPr>
                <w:rFonts w:cs="Arial"/>
                <w:b/>
              </w:rPr>
              <w:t>Phone</w:t>
            </w:r>
          </w:p>
        </w:tc>
      </w:tr>
      <w:tr w:rsidR="00A60D6F" w:rsidRPr="004A1D23" w14:paraId="3E3A9E1B" w14:textId="77777777" w:rsidTr="00065ACE">
        <w:trPr>
          <w:trHeight w:val="20"/>
        </w:trPr>
        <w:tc>
          <w:tcPr>
            <w:tcW w:w="2465" w:type="pct"/>
            <w:shd w:val="clear" w:color="auto" w:fill="FFFFFF" w:themeFill="accent6" w:themeFillTint="66"/>
            <w:tcMar>
              <w:left w:w="108" w:type="dxa"/>
              <w:right w:w="108" w:type="dxa"/>
            </w:tcMar>
            <w:vAlign w:val="center"/>
          </w:tcPr>
          <w:p w14:paraId="339DD01E" w14:textId="77777777" w:rsidR="00A60D6F" w:rsidRPr="004A1D23" w:rsidRDefault="00A60D6F" w:rsidP="00777922">
            <w:pPr>
              <w:rPr>
                <w:rFonts w:cs="Arial"/>
                <w:sz w:val="20"/>
                <w:szCs w:val="20"/>
              </w:rPr>
            </w:pPr>
            <w:r w:rsidRPr="004A1D23">
              <w:rPr>
                <w:rFonts w:cs="Arial"/>
                <w:sz w:val="20"/>
                <w:szCs w:val="20"/>
              </w:rPr>
              <w:t>Police, MFS / CFS, Ambulance</w:t>
            </w:r>
          </w:p>
        </w:tc>
        <w:tc>
          <w:tcPr>
            <w:tcW w:w="2535" w:type="pct"/>
            <w:tcMar>
              <w:left w:w="108" w:type="dxa"/>
              <w:right w:w="108" w:type="dxa"/>
            </w:tcMar>
            <w:vAlign w:val="center"/>
          </w:tcPr>
          <w:p w14:paraId="4845F0FB" w14:textId="77777777" w:rsidR="00A60D6F" w:rsidRPr="004A1D23" w:rsidRDefault="00A60D6F" w:rsidP="00777922">
            <w:pPr>
              <w:ind w:left="141"/>
              <w:jc w:val="center"/>
              <w:rPr>
                <w:rFonts w:cs="Arial"/>
                <w:sz w:val="20"/>
                <w:szCs w:val="20"/>
              </w:rPr>
            </w:pPr>
            <w:r w:rsidRPr="004A1D23">
              <w:rPr>
                <w:rFonts w:cs="Arial"/>
                <w:sz w:val="20"/>
                <w:szCs w:val="20"/>
              </w:rPr>
              <w:t>000 (mobile 112)</w:t>
            </w:r>
          </w:p>
        </w:tc>
      </w:tr>
      <w:tr w:rsidR="00A60D6F" w:rsidRPr="004A1D23" w14:paraId="4947E696" w14:textId="77777777" w:rsidTr="00065ACE">
        <w:trPr>
          <w:trHeight w:val="20"/>
        </w:trPr>
        <w:tc>
          <w:tcPr>
            <w:tcW w:w="2465" w:type="pct"/>
            <w:shd w:val="clear" w:color="auto" w:fill="FFFFFF" w:themeFill="accent6" w:themeFillTint="66"/>
            <w:tcMar>
              <w:left w:w="108" w:type="dxa"/>
              <w:right w:w="108" w:type="dxa"/>
            </w:tcMar>
            <w:vAlign w:val="center"/>
          </w:tcPr>
          <w:p w14:paraId="69D0523D" w14:textId="77777777" w:rsidR="00A60D6F" w:rsidRPr="004A1D23" w:rsidRDefault="00A60D6F" w:rsidP="00777922">
            <w:pPr>
              <w:rPr>
                <w:rFonts w:cs="Arial"/>
                <w:sz w:val="20"/>
                <w:szCs w:val="20"/>
              </w:rPr>
            </w:pPr>
            <w:r w:rsidRPr="004A1D23">
              <w:rPr>
                <w:rFonts w:cs="Arial"/>
                <w:sz w:val="20"/>
                <w:szCs w:val="20"/>
              </w:rPr>
              <w:t>SES (flood, storm and earthquake)</w:t>
            </w:r>
          </w:p>
        </w:tc>
        <w:tc>
          <w:tcPr>
            <w:tcW w:w="2535" w:type="pct"/>
            <w:tcMar>
              <w:left w:w="108" w:type="dxa"/>
              <w:right w:w="108" w:type="dxa"/>
            </w:tcMar>
            <w:vAlign w:val="center"/>
          </w:tcPr>
          <w:p w14:paraId="77EFE598" w14:textId="77777777" w:rsidR="00A60D6F" w:rsidRPr="004A1D23" w:rsidRDefault="00A60D6F" w:rsidP="00777922">
            <w:pPr>
              <w:ind w:left="141"/>
              <w:jc w:val="center"/>
              <w:rPr>
                <w:rFonts w:cs="Arial"/>
                <w:sz w:val="20"/>
                <w:szCs w:val="20"/>
              </w:rPr>
            </w:pPr>
            <w:r w:rsidRPr="004A1D23">
              <w:rPr>
                <w:rFonts w:cs="Arial"/>
                <w:sz w:val="20"/>
                <w:szCs w:val="20"/>
              </w:rPr>
              <w:t>132 500</w:t>
            </w:r>
          </w:p>
        </w:tc>
      </w:tr>
      <w:tr w:rsidR="00A60D6F" w:rsidRPr="004A1D23" w14:paraId="2D014F58" w14:textId="77777777" w:rsidTr="00065ACE">
        <w:trPr>
          <w:trHeight w:val="20"/>
        </w:trPr>
        <w:tc>
          <w:tcPr>
            <w:tcW w:w="2465" w:type="pct"/>
            <w:shd w:val="clear" w:color="auto" w:fill="FFFFFF" w:themeFill="accent6" w:themeFillTint="66"/>
            <w:tcMar>
              <w:left w:w="108" w:type="dxa"/>
              <w:right w:w="108" w:type="dxa"/>
            </w:tcMar>
            <w:vAlign w:val="center"/>
          </w:tcPr>
          <w:p w14:paraId="6665F7C2" w14:textId="77777777" w:rsidR="00A60D6F" w:rsidRPr="004A1D23" w:rsidRDefault="00A60D6F" w:rsidP="00777922">
            <w:pPr>
              <w:rPr>
                <w:rFonts w:cs="Arial"/>
                <w:sz w:val="20"/>
                <w:szCs w:val="20"/>
              </w:rPr>
            </w:pPr>
            <w:r w:rsidRPr="004A1D23">
              <w:rPr>
                <w:rFonts w:cs="Arial"/>
                <w:sz w:val="20"/>
                <w:szCs w:val="20"/>
              </w:rPr>
              <w:t>Poisons Information Centre</w:t>
            </w:r>
          </w:p>
        </w:tc>
        <w:tc>
          <w:tcPr>
            <w:tcW w:w="2535" w:type="pct"/>
            <w:tcMar>
              <w:left w:w="108" w:type="dxa"/>
              <w:right w:w="108" w:type="dxa"/>
            </w:tcMar>
            <w:vAlign w:val="center"/>
          </w:tcPr>
          <w:p w14:paraId="70DEC390" w14:textId="77777777" w:rsidR="00A60D6F" w:rsidRPr="004A1D23" w:rsidRDefault="00A60D6F" w:rsidP="00777922">
            <w:pPr>
              <w:ind w:left="141"/>
              <w:jc w:val="center"/>
              <w:rPr>
                <w:rFonts w:cs="Arial"/>
                <w:sz w:val="20"/>
                <w:szCs w:val="20"/>
              </w:rPr>
            </w:pPr>
            <w:r w:rsidRPr="004A1D23">
              <w:rPr>
                <w:rFonts w:cs="Arial"/>
                <w:sz w:val="20"/>
                <w:szCs w:val="20"/>
              </w:rPr>
              <w:t>13 11 26</w:t>
            </w:r>
          </w:p>
        </w:tc>
      </w:tr>
      <w:tr w:rsidR="00A60D6F" w:rsidRPr="004A1D23" w14:paraId="373012D4" w14:textId="77777777" w:rsidTr="00065ACE">
        <w:trPr>
          <w:trHeight w:val="20"/>
        </w:trPr>
        <w:tc>
          <w:tcPr>
            <w:tcW w:w="2465" w:type="pct"/>
            <w:shd w:val="clear" w:color="auto" w:fill="FFFFFF" w:themeFill="accent6" w:themeFillTint="66"/>
            <w:tcMar>
              <w:left w:w="108" w:type="dxa"/>
              <w:right w:w="108" w:type="dxa"/>
            </w:tcMar>
            <w:vAlign w:val="center"/>
          </w:tcPr>
          <w:p w14:paraId="264DA954" w14:textId="77777777" w:rsidR="00A60D6F" w:rsidRPr="004A1D23" w:rsidRDefault="00A60D6F" w:rsidP="00777922">
            <w:pPr>
              <w:rPr>
                <w:rFonts w:cs="Arial"/>
                <w:sz w:val="20"/>
                <w:szCs w:val="20"/>
              </w:rPr>
            </w:pPr>
            <w:r w:rsidRPr="004A1D23">
              <w:rPr>
                <w:rFonts w:cs="Arial"/>
                <w:sz w:val="20"/>
                <w:szCs w:val="20"/>
              </w:rPr>
              <w:t xml:space="preserve">Hospital/s </w:t>
            </w:r>
          </w:p>
        </w:tc>
        <w:tc>
          <w:tcPr>
            <w:tcW w:w="2535" w:type="pct"/>
            <w:vAlign w:val="center"/>
          </w:tcPr>
          <w:p w14:paraId="0C65C480" w14:textId="77777777" w:rsidR="00A60D6F" w:rsidRPr="004A1D23" w:rsidRDefault="00A60D6F" w:rsidP="00777922">
            <w:pPr>
              <w:ind w:left="141"/>
              <w:jc w:val="center"/>
              <w:rPr>
                <w:rFonts w:cs="Arial"/>
                <w:sz w:val="20"/>
                <w:szCs w:val="20"/>
              </w:rP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r>
      <w:tr w:rsidR="00A60D6F" w:rsidRPr="004A1D23" w14:paraId="1D4A804E" w14:textId="77777777" w:rsidTr="00065ACE">
        <w:trPr>
          <w:trHeight w:val="20"/>
        </w:trPr>
        <w:tc>
          <w:tcPr>
            <w:tcW w:w="2465" w:type="pct"/>
            <w:shd w:val="clear" w:color="auto" w:fill="FFFFFF" w:themeFill="accent6" w:themeFillTint="66"/>
            <w:tcMar>
              <w:left w:w="108" w:type="dxa"/>
              <w:right w:w="108" w:type="dxa"/>
            </w:tcMar>
            <w:vAlign w:val="center"/>
          </w:tcPr>
          <w:p w14:paraId="4A4F2EEC" w14:textId="16454D3B" w:rsidR="00A60D6F" w:rsidRPr="004A1D23" w:rsidRDefault="00A60D6F" w:rsidP="00777922">
            <w:pPr>
              <w:rPr>
                <w:rFonts w:cs="Arial"/>
                <w:sz w:val="20"/>
                <w:szCs w:val="20"/>
              </w:rPr>
            </w:pPr>
            <w:r w:rsidRPr="004A1D23">
              <w:rPr>
                <w:rFonts w:cs="Arial"/>
                <w:sz w:val="20"/>
                <w:szCs w:val="20"/>
              </w:rPr>
              <w:t xml:space="preserve">Catholic Safety </w:t>
            </w:r>
            <w:r w:rsidR="0056487B" w:rsidRPr="004A1D23">
              <w:rPr>
                <w:rFonts w:cs="Arial"/>
                <w:sz w:val="20"/>
                <w:szCs w:val="20"/>
              </w:rPr>
              <w:t>and Injury Management (CSaIM)</w:t>
            </w:r>
          </w:p>
        </w:tc>
        <w:tc>
          <w:tcPr>
            <w:tcW w:w="2535" w:type="pct"/>
            <w:vAlign w:val="center"/>
          </w:tcPr>
          <w:p w14:paraId="5AC800C1" w14:textId="72A4FBD0" w:rsidR="00A60D6F" w:rsidRPr="004A1D23" w:rsidRDefault="0056487B" w:rsidP="00777922">
            <w:pPr>
              <w:ind w:left="141"/>
              <w:jc w:val="center"/>
              <w:rPr>
                <w:rFonts w:cs="Arial"/>
                <w:sz w:val="20"/>
                <w:szCs w:val="20"/>
              </w:rPr>
            </w:pPr>
            <w:r w:rsidRPr="004A1D23">
              <w:rPr>
                <w:rFonts w:cs="Arial"/>
                <w:sz w:val="20"/>
                <w:szCs w:val="20"/>
              </w:rPr>
              <w:t>8210 8101</w:t>
            </w:r>
          </w:p>
          <w:p w14:paraId="45D1D0F7" w14:textId="77777777" w:rsidR="00A60D6F" w:rsidRPr="004A1D23" w:rsidRDefault="00A60D6F" w:rsidP="00777922">
            <w:pPr>
              <w:ind w:left="141"/>
              <w:jc w:val="center"/>
              <w:rPr>
                <w:rFonts w:cs="Arial"/>
                <w:sz w:val="20"/>
                <w:szCs w:val="20"/>
              </w:rPr>
            </w:pPr>
            <w:r w:rsidRPr="004A1D23">
              <w:rPr>
                <w:rFonts w:cs="Arial"/>
                <w:sz w:val="20"/>
                <w:szCs w:val="20"/>
              </w:rPr>
              <w:t>A/H 0417 534 020</w:t>
            </w:r>
          </w:p>
        </w:tc>
      </w:tr>
      <w:tr w:rsidR="00A60D6F" w:rsidRPr="004A1D23" w14:paraId="6E17C224" w14:textId="77777777" w:rsidTr="00065ACE">
        <w:trPr>
          <w:trHeight w:val="205"/>
        </w:trPr>
        <w:tc>
          <w:tcPr>
            <w:tcW w:w="2465" w:type="pct"/>
            <w:shd w:val="clear" w:color="auto" w:fill="FFFFFF" w:themeFill="accent6" w:themeFillTint="66"/>
            <w:tcMar>
              <w:left w:w="108" w:type="dxa"/>
              <w:right w:w="108" w:type="dxa"/>
            </w:tcMar>
            <w:vAlign w:val="center"/>
          </w:tcPr>
          <w:p w14:paraId="4E28EB61" w14:textId="77777777" w:rsidR="00A60D6F" w:rsidRPr="004A1D23" w:rsidRDefault="00A60D6F" w:rsidP="00777922">
            <w:pPr>
              <w:rPr>
                <w:rFonts w:cs="Arial"/>
                <w:sz w:val="20"/>
                <w:szCs w:val="20"/>
              </w:rPr>
            </w:pPr>
            <w:r w:rsidRPr="004A1D23">
              <w:rPr>
                <w:rFonts w:cs="Arial"/>
                <w:sz w:val="20"/>
                <w:szCs w:val="20"/>
              </w:rPr>
              <w:t>Gas Provider</w:t>
            </w:r>
          </w:p>
        </w:tc>
        <w:tc>
          <w:tcPr>
            <w:tcW w:w="2535" w:type="pct"/>
            <w:vAlign w:val="center"/>
          </w:tcPr>
          <w:p w14:paraId="12DAC72D" w14:textId="77777777" w:rsidR="00A60D6F" w:rsidRPr="004A1D23" w:rsidRDefault="00A60D6F" w:rsidP="00777922">
            <w:pPr>
              <w:ind w:left="141"/>
              <w:jc w:val="center"/>
              <w:rPr>
                <w:rFonts w:cs="Arial"/>
                <w:sz w:val="20"/>
                <w:szCs w:val="20"/>
              </w:rPr>
            </w:pPr>
            <w:r w:rsidRPr="004A1D23">
              <w:fldChar w:fldCharType="begin">
                <w:ffData>
                  <w:name w:val="Text34"/>
                  <w:enabled/>
                  <w:calcOnExit w:val="0"/>
                  <w:textInput/>
                </w:ffData>
              </w:fldChar>
            </w:r>
            <w:r w:rsidRPr="004A1D23">
              <w:instrText xml:space="preserve"> FORMTEXT </w:instrText>
            </w:r>
            <w:r w:rsidRPr="004A1D23">
              <w:fldChar w:fldCharType="separate"/>
            </w:r>
            <w:r w:rsidRPr="004A1D23">
              <w:rPr>
                <w:noProof/>
              </w:rPr>
              <w:t> </w:t>
            </w:r>
            <w:r w:rsidRPr="004A1D23">
              <w:rPr>
                <w:noProof/>
              </w:rPr>
              <w:t> </w:t>
            </w:r>
            <w:r w:rsidRPr="004A1D23">
              <w:rPr>
                <w:noProof/>
              </w:rPr>
              <w:t> </w:t>
            </w:r>
            <w:r w:rsidRPr="004A1D23">
              <w:rPr>
                <w:noProof/>
              </w:rPr>
              <w:t> </w:t>
            </w:r>
            <w:r w:rsidRPr="004A1D23">
              <w:rPr>
                <w:noProof/>
              </w:rPr>
              <w:t> </w:t>
            </w:r>
            <w:r w:rsidRPr="004A1D23">
              <w:fldChar w:fldCharType="end"/>
            </w:r>
          </w:p>
        </w:tc>
      </w:tr>
      <w:tr w:rsidR="00A60D6F" w:rsidRPr="004A1D23" w14:paraId="783EE1FC" w14:textId="77777777" w:rsidTr="00065ACE">
        <w:trPr>
          <w:trHeight w:val="251"/>
        </w:trPr>
        <w:tc>
          <w:tcPr>
            <w:tcW w:w="2465" w:type="pct"/>
            <w:shd w:val="clear" w:color="auto" w:fill="FFFFFF" w:themeFill="accent6" w:themeFillTint="66"/>
            <w:tcMar>
              <w:left w:w="108" w:type="dxa"/>
              <w:right w:w="108" w:type="dxa"/>
            </w:tcMar>
            <w:vAlign w:val="center"/>
          </w:tcPr>
          <w:p w14:paraId="207FD325" w14:textId="77777777" w:rsidR="00A60D6F" w:rsidRPr="004A1D23" w:rsidRDefault="00A60D6F" w:rsidP="00777922">
            <w:pPr>
              <w:rPr>
                <w:rFonts w:cs="Arial"/>
                <w:sz w:val="20"/>
                <w:szCs w:val="20"/>
              </w:rPr>
            </w:pPr>
            <w:r w:rsidRPr="004A1D23">
              <w:rPr>
                <w:rFonts w:cs="Arial"/>
                <w:sz w:val="20"/>
                <w:szCs w:val="20"/>
              </w:rPr>
              <w:lastRenderedPageBreak/>
              <w:t>SA Power Networks</w:t>
            </w:r>
          </w:p>
        </w:tc>
        <w:tc>
          <w:tcPr>
            <w:tcW w:w="2535" w:type="pct"/>
            <w:vAlign w:val="center"/>
          </w:tcPr>
          <w:p w14:paraId="62D3F3DA" w14:textId="77777777" w:rsidR="00A60D6F" w:rsidRPr="004A1D23" w:rsidRDefault="00A60D6F" w:rsidP="00777922">
            <w:pPr>
              <w:ind w:left="141"/>
              <w:jc w:val="center"/>
              <w:rPr>
                <w:rFonts w:cs="Arial"/>
                <w:sz w:val="20"/>
                <w:szCs w:val="20"/>
              </w:rPr>
            </w:pPr>
            <w:r w:rsidRPr="004A1D23">
              <w:rPr>
                <w:rFonts w:cs="Arial"/>
                <w:sz w:val="20"/>
                <w:szCs w:val="20"/>
              </w:rPr>
              <w:t>13 13 66</w:t>
            </w:r>
          </w:p>
        </w:tc>
      </w:tr>
      <w:tr w:rsidR="00A60D6F" w:rsidRPr="004A1D23" w14:paraId="1C93EB0F" w14:textId="77777777" w:rsidTr="00065ACE">
        <w:trPr>
          <w:trHeight w:val="269"/>
        </w:trPr>
        <w:tc>
          <w:tcPr>
            <w:tcW w:w="2465" w:type="pct"/>
            <w:shd w:val="clear" w:color="auto" w:fill="FFFFFF" w:themeFill="accent6" w:themeFillTint="66"/>
            <w:tcMar>
              <w:left w:w="108" w:type="dxa"/>
              <w:right w:w="108" w:type="dxa"/>
            </w:tcMar>
            <w:vAlign w:val="center"/>
          </w:tcPr>
          <w:p w14:paraId="1F70810D" w14:textId="77777777" w:rsidR="00A60D6F" w:rsidRPr="004A1D23" w:rsidRDefault="00A60D6F" w:rsidP="00777922">
            <w:pPr>
              <w:rPr>
                <w:rFonts w:cs="Arial"/>
                <w:sz w:val="20"/>
                <w:szCs w:val="20"/>
              </w:rPr>
            </w:pPr>
            <w:r w:rsidRPr="004A1D23">
              <w:rPr>
                <w:rFonts w:cs="Arial"/>
                <w:sz w:val="20"/>
                <w:szCs w:val="20"/>
              </w:rPr>
              <w:t xml:space="preserve">SA Water </w:t>
            </w:r>
          </w:p>
        </w:tc>
        <w:tc>
          <w:tcPr>
            <w:tcW w:w="2535" w:type="pct"/>
            <w:vAlign w:val="center"/>
          </w:tcPr>
          <w:p w14:paraId="3A1396FB" w14:textId="77777777" w:rsidR="00A60D6F" w:rsidRPr="004A1D23" w:rsidRDefault="00A60D6F" w:rsidP="00777922">
            <w:pPr>
              <w:ind w:left="141"/>
              <w:jc w:val="center"/>
              <w:rPr>
                <w:rFonts w:cs="Arial"/>
                <w:sz w:val="20"/>
                <w:szCs w:val="20"/>
              </w:rPr>
            </w:pPr>
            <w:r w:rsidRPr="004A1D23">
              <w:rPr>
                <w:rFonts w:cs="Arial"/>
                <w:sz w:val="20"/>
                <w:szCs w:val="20"/>
              </w:rPr>
              <w:t>1300 729 283</w:t>
            </w:r>
          </w:p>
        </w:tc>
      </w:tr>
      <w:tr w:rsidR="00A60D6F" w:rsidRPr="004A1D23" w14:paraId="01CA09C1" w14:textId="77777777" w:rsidTr="00065ACE">
        <w:trPr>
          <w:trHeight w:val="273"/>
        </w:trPr>
        <w:tc>
          <w:tcPr>
            <w:tcW w:w="2465" w:type="pct"/>
            <w:shd w:val="clear" w:color="auto" w:fill="FFFFFF" w:themeFill="accent6" w:themeFillTint="66"/>
            <w:tcMar>
              <w:left w:w="108" w:type="dxa"/>
              <w:right w:w="108" w:type="dxa"/>
            </w:tcMar>
            <w:vAlign w:val="center"/>
          </w:tcPr>
          <w:p w14:paraId="71AD6A0D" w14:textId="77777777" w:rsidR="00A60D6F" w:rsidRPr="004A1D23" w:rsidRDefault="00A60D6F" w:rsidP="00777922">
            <w:pPr>
              <w:rPr>
                <w:rFonts w:cs="Arial"/>
                <w:sz w:val="20"/>
                <w:szCs w:val="20"/>
              </w:rPr>
            </w:pPr>
            <w:r w:rsidRPr="004A1D23">
              <w:rPr>
                <w:rFonts w:cs="Arial"/>
                <w:sz w:val="20"/>
                <w:szCs w:val="20"/>
              </w:rPr>
              <w:t>Local Council</w:t>
            </w:r>
          </w:p>
        </w:tc>
        <w:tc>
          <w:tcPr>
            <w:tcW w:w="2535" w:type="pct"/>
            <w:vAlign w:val="center"/>
          </w:tcPr>
          <w:p w14:paraId="24CA5921" w14:textId="77777777" w:rsidR="00A60D6F" w:rsidRPr="004A1D23" w:rsidRDefault="00A60D6F" w:rsidP="00777922">
            <w:pPr>
              <w:ind w:left="141"/>
              <w:rPr>
                <w:rFonts w:cs="Arial"/>
                <w:sz w:val="20"/>
                <w:szCs w:val="20"/>
              </w:rPr>
            </w:pPr>
            <w:r w:rsidRPr="004A1D23">
              <w:rPr>
                <w:rFonts w:cs="Arial"/>
                <w:sz w:val="20"/>
                <w:szCs w:val="20"/>
              </w:rPr>
              <w:fldChar w:fldCharType="begin">
                <w:ffData>
                  <w:name w:val="Text35"/>
                  <w:enabled/>
                  <w:calcOnExit w:val="0"/>
                  <w:textInput/>
                </w:ffData>
              </w:fldChar>
            </w:r>
            <w:bookmarkStart w:id="18" w:name="Text35"/>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bookmarkEnd w:id="18"/>
          </w:p>
        </w:tc>
      </w:tr>
      <w:tr w:rsidR="00A60D6F" w:rsidRPr="004A1D23" w14:paraId="4FB1184B" w14:textId="77777777" w:rsidTr="00065ACE">
        <w:trPr>
          <w:trHeight w:val="273"/>
        </w:trPr>
        <w:tc>
          <w:tcPr>
            <w:tcW w:w="2465" w:type="pct"/>
            <w:shd w:val="clear" w:color="auto" w:fill="FFFFFF" w:themeFill="accent6" w:themeFillTint="66"/>
            <w:tcMar>
              <w:left w:w="108" w:type="dxa"/>
              <w:right w:w="108" w:type="dxa"/>
            </w:tcMar>
            <w:vAlign w:val="center"/>
          </w:tcPr>
          <w:p w14:paraId="3EE4DE85" w14:textId="77777777" w:rsidR="00A60D6F" w:rsidRPr="004A1D23" w:rsidRDefault="00A60D6F" w:rsidP="00777922">
            <w:pPr>
              <w:rPr>
                <w:rFonts w:cs="Arial"/>
                <w:sz w:val="20"/>
                <w:szCs w:val="20"/>
              </w:rPr>
            </w:pPr>
            <w:r w:rsidRPr="004A1D23">
              <w:rPr>
                <w:rFonts w:cs="Arial"/>
                <w:sz w:val="20"/>
                <w:szCs w:val="20"/>
              </w:rPr>
              <w:t>Security / Alarm company</w:t>
            </w:r>
          </w:p>
        </w:tc>
        <w:tc>
          <w:tcPr>
            <w:tcW w:w="2535" w:type="pct"/>
          </w:tcPr>
          <w:p w14:paraId="6D397101" w14:textId="77777777" w:rsidR="00A60D6F" w:rsidRPr="004A1D23" w:rsidRDefault="00A60D6F" w:rsidP="00777922">
            <w:pPr>
              <w:ind w:left="142"/>
            </w:pPr>
            <w:r w:rsidRPr="004A1D23">
              <w:rPr>
                <w:rFonts w:cs="Arial"/>
                <w:sz w:val="20"/>
                <w:szCs w:val="20"/>
              </w:rPr>
              <w:fldChar w:fldCharType="begin">
                <w:ffData>
                  <w:name w:val="Text35"/>
                  <w:enabled/>
                  <w:calcOnExit w:val="0"/>
                  <w:textInput/>
                </w:ffData>
              </w:fldChar>
            </w:r>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p>
        </w:tc>
      </w:tr>
      <w:tr w:rsidR="00A60D6F" w:rsidRPr="004A1D23" w14:paraId="5F33E584" w14:textId="77777777" w:rsidTr="00065ACE">
        <w:trPr>
          <w:trHeight w:val="273"/>
        </w:trPr>
        <w:tc>
          <w:tcPr>
            <w:tcW w:w="2465" w:type="pct"/>
            <w:shd w:val="clear" w:color="auto" w:fill="FFFFFF" w:themeFill="accent6" w:themeFillTint="66"/>
            <w:tcMar>
              <w:left w:w="108" w:type="dxa"/>
              <w:right w:w="108" w:type="dxa"/>
            </w:tcMar>
            <w:vAlign w:val="center"/>
          </w:tcPr>
          <w:p w14:paraId="57FDC27F" w14:textId="77777777" w:rsidR="00A60D6F" w:rsidRPr="004A1D23" w:rsidRDefault="00A60D6F" w:rsidP="00777922">
            <w:pPr>
              <w:rPr>
                <w:rFonts w:cs="Arial"/>
                <w:sz w:val="20"/>
                <w:szCs w:val="20"/>
              </w:rPr>
            </w:pPr>
            <w:r w:rsidRPr="004A1D23">
              <w:rPr>
                <w:rFonts w:cs="Arial"/>
                <w:sz w:val="20"/>
                <w:szCs w:val="20"/>
              </w:rPr>
              <w:t>Locksmith</w:t>
            </w:r>
          </w:p>
        </w:tc>
        <w:tc>
          <w:tcPr>
            <w:tcW w:w="2535" w:type="pct"/>
          </w:tcPr>
          <w:p w14:paraId="3D1B6664" w14:textId="77777777" w:rsidR="00A60D6F" w:rsidRPr="004A1D23" w:rsidRDefault="00A60D6F" w:rsidP="00777922">
            <w:pPr>
              <w:ind w:left="142"/>
            </w:pPr>
            <w:r w:rsidRPr="004A1D23">
              <w:rPr>
                <w:rFonts w:cs="Arial"/>
                <w:sz w:val="20"/>
                <w:szCs w:val="20"/>
              </w:rPr>
              <w:fldChar w:fldCharType="begin">
                <w:ffData>
                  <w:name w:val="Text35"/>
                  <w:enabled/>
                  <w:calcOnExit w:val="0"/>
                  <w:textInput/>
                </w:ffData>
              </w:fldChar>
            </w:r>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p>
        </w:tc>
      </w:tr>
      <w:tr w:rsidR="00A60D6F" w:rsidRPr="004A1D23" w14:paraId="0B40EC18" w14:textId="77777777" w:rsidTr="00065ACE">
        <w:trPr>
          <w:trHeight w:val="273"/>
        </w:trPr>
        <w:tc>
          <w:tcPr>
            <w:tcW w:w="2465" w:type="pct"/>
            <w:shd w:val="clear" w:color="auto" w:fill="FFFFFF" w:themeFill="accent6" w:themeFillTint="66"/>
            <w:tcMar>
              <w:left w:w="108" w:type="dxa"/>
              <w:right w:w="108" w:type="dxa"/>
            </w:tcMar>
            <w:vAlign w:val="center"/>
          </w:tcPr>
          <w:p w14:paraId="64F8D4F7" w14:textId="77777777" w:rsidR="00A60D6F" w:rsidRPr="004A1D23" w:rsidRDefault="00A60D6F" w:rsidP="00777922">
            <w:pPr>
              <w:rPr>
                <w:rFonts w:cs="Arial"/>
                <w:sz w:val="20"/>
                <w:szCs w:val="20"/>
                <w:highlight w:val="yellow"/>
              </w:rPr>
            </w:pPr>
            <w:r w:rsidRPr="004A1D23">
              <w:rPr>
                <w:rFonts w:cs="Arial"/>
                <w:sz w:val="20"/>
                <w:szCs w:val="20"/>
              </w:rPr>
              <w:t>Preferred Plumber</w:t>
            </w:r>
          </w:p>
        </w:tc>
        <w:tc>
          <w:tcPr>
            <w:tcW w:w="2535" w:type="pct"/>
          </w:tcPr>
          <w:p w14:paraId="390EE3AB" w14:textId="77777777" w:rsidR="00A60D6F" w:rsidRPr="004A1D23" w:rsidRDefault="00A60D6F" w:rsidP="00777922">
            <w:pPr>
              <w:ind w:left="142"/>
            </w:pPr>
            <w:r w:rsidRPr="004A1D23">
              <w:rPr>
                <w:rFonts w:cs="Arial"/>
                <w:sz w:val="20"/>
                <w:szCs w:val="20"/>
              </w:rPr>
              <w:fldChar w:fldCharType="begin">
                <w:ffData>
                  <w:name w:val="Text35"/>
                  <w:enabled/>
                  <w:calcOnExit w:val="0"/>
                  <w:textInput/>
                </w:ffData>
              </w:fldChar>
            </w:r>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p>
        </w:tc>
      </w:tr>
      <w:tr w:rsidR="00A60D6F" w:rsidRPr="004A1D23" w14:paraId="1713C33A" w14:textId="77777777" w:rsidTr="00065ACE">
        <w:trPr>
          <w:trHeight w:val="273"/>
        </w:trPr>
        <w:tc>
          <w:tcPr>
            <w:tcW w:w="2465" w:type="pct"/>
            <w:shd w:val="clear" w:color="auto" w:fill="FFFFFF" w:themeFill="accent6" w:themeFillTint="66"/>
            <w:tcMar>
              <w:left w:w="108" w:type="dxa"/>
              <w:right w:w="108" w:type="dxa"/>
            </w:tcMar>
            <w:vAlign w:val="center"/>
          </w:tcPr>
          <w:p w14:paraId="54AE0772" w14:textId="77777777" w:rsidR="00A60D6F" w:rsidRPr="004A1D23" w:rsidRDefault="00A60D6F" w:rsidP="00777922">
            <w:pPr>
              <w:rPr>
                <w:rFonts w:cs="Arial"/>
                <w:sz w:val="20"/>
                <w:szCs w:val="20"/>
                <w:highlight w:val="yellow"/>
              </w:rPr>
            </w:pPr>
            <w:r w:rsidRPr="004A1D23">
              <w:rPr>
                <w:rFonts w:cs="Arial"/>
                <w:sz w:val="20"/>
                <w:szCs w:val="20"/>
              </w:rPr>
              <w:t>Preferred Electrician</w:t>
            </w:r>
          </w:p>
        </w:tc>
        <w:tc>
          <w:tcPr>
            <w:tcW w:w="2535" w:type="pct"/>
          </w:tcPr>
          <w:p w14:paraId="33607921" w14:textId="77777777" w:rsidR="00A60D6F" w:rsidRPr="004A1D23" w:rsidRDefault="00A60D6F" w:rsidP="00777922">
            <w:pPr>
              <w:ind w:left="142"/>
            </w:pPr>
            <w:r w:rsidRPr="004A1D23">
              <w:rPr>
                <w:rFonts w:cs="Arial"/>
                <w:sz w:val="20"/>
                <w:szCs w:val="20"/>
              </w:rPr>
              <w:fldChar w:fldCharType="begin">
                <w:ffData>
                  <w:name w:val="Text35"/>
                  <w:enabled/>
                  <w:calcOnExit w:val="0"/>
                  <w:textInput/>
                </w:ffData>
              </w:fldChar>
            </w:r>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p>
        </w:tc>
      </w:tr>
      <w:tr w:rsidR="00A60D6F" w:rsidRPr="004A1D23" w14:paraId="007BA64F" w14:textId="77777777" w:rsidTr="00065ACE">
        <w:trPr>
          <w:trHeight w:val="225"/>
        </w:trPr>
        <w:tc>
          <w:tcPr>
            <w:tcW w:w="2465" w:type="pct"/>
            <w:shd w:val="clear" w:color="auto" w:fill="FFFFFF" w:themeFill="accent6" w:themeFillTint="66"/>
            <w:tcMar>
              <w:left w:w="108" w:type="dxa"/>
              <w:right w:w="108" w:type="dxa"/>
            </w:tcMar>
            <w:vAlign w:val="center"/>
          </w:tcPr>
          <w:p w14:paraId="6C35528C" w14:textId="77777777" w:rsidR="00A60D6F" w:rsidRPr="004A1D23" w:rsidRDefault="00A60D6F" w:rsidP="00777922">
            <w:pPr>
              <w:rPr>
                <w:rFonts w:cs="Arial"/>
                <w:sz w:val="20"/>
                <w:szCs w:val="20"/>
              </w:rPr>
            </w:pPr>
            <w:r w:rsidRPr="004A1D23">
              <w:rPr>
                <w:rFonts w:cs="Arial"/>
                <w:sz w:val="20"/>
                <w:szCs w:val="20"/>
              </w:rPr>
              <w:t xml:space="preserve">Local Government </w:t>
            </w:r>
          </w:p>
        </w:tc>
        <w:tc>
          <w:tcPr>
            <w:tcW w:w="2535" w:type="pct"/>
          </w:tcPr>
          <w:p w14:paraId="54ACB3D4" w14:textId="77777777" w:rsidR="00A60D6F" w:rsidRPr="004A1D23" w:rsidRDefault="00A60D6F" w:rsidP="00777922">
            <w:pPr>
              <w:ind w:left="142"/>
            </w:pPr>
            <w:r w:rsidRPr="004A1D23">
              <w:rPr>
                <w:rFonts w:cs="Arial"/>
                <w:sz w:val="20"/>
                <w:szCs w:val="20"/>
              </w:rPr>
              <w:fldChar w:fldCharType="begin">
                <w:ffData>
                  <w:name w:val="Text35"/>
                  <w:enabled/>
                  <w:calcOnExit w:val="0"/>
                  <w:textInput/>
                </w:ffData>
              </w:fldChar>
            </w:r>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p>
        </w:tc>
      </w:tr>
      <w:tr w:rsidR="00A60D6F" w:rsidRPr="004A1D23" w14:paraId="7D757D98" w14:textId="77777777" w:rsidTr="00065ACE">
        <w:trPr>
          <w:trHeight w:val="225"/>
        </w:trPr>
        <w:tc>
          <w:tcPr>
            <w:tcW w:w="2465" w:type="pct"/>
            <w:shd w:val="clear" w:color="auto" w:fill="FFFFFF" w:themeFill="accent6" w:themeFillTint="66"/>
            <w:tcMar>
              <w:left w:w="108" w:type="dxa"/>
              <w:right w:w="108" w:type="dxa"/>
            </w:tcMar>
            <w:vAlign w:val="center"/>
          </w:tcPr>
          <w:p w14:paraId="22A7D375" w14:textId="77777777" w:rsidR="00A60D6F" w:rsidRPr="004A1D23" w:rsidRDefault="00A60D6F" w:rsidP="00777922">
            <w:pPr>
              <w:rPr>
                <w:rFonts w:cs="Arial"/>
                <w:sz w:val="20"/>
                <w:szCs w:val="20"/>
              </w:rPr>
            </w:pPr>
            <w:r w:rsidRPr="004A1D23">
              <w:rPr>
                <w:rFonts w:cs="Arial"/>
                <w:sz w:val="20"/>
                <w:szCs w:val="20"/>
              </w:rPr>
              <w:t>Glazier</w:t>
            </w:r>
          </w:p>
        </w:tc>
        <w:tc>
          <w:tcPr>
            <w:tcW w:w="2535" w:type="pct"/>
          </w:tcPr>
          <w:p w14:paraId="1B67F02C" w14:textId="77777777" w:rsidR="00A60D6F" w:rsidRPr="004A1D23" w:rsidRDefault="00A60D6F" w:rsidP="00777922">
            <w:pPr>
              <w:ind w:left="142"/>
            </w:pPr>
            <w:r w:rsidRPr="004A1D23">
              <w:rPr>
                <w:rFonts w:cs="Arial"/>
                <w:sz w:val="20"/>
                <w:szCs w:val="20"/>
              </w:rPr>
              <w:fldChar w:fldCharType="begin">
                <w:ffData>
                  <w:name w:val="Text35"/>
                  <w:enabled/>
                  <w:calcOnExit w:val="0"/>
                  <w:textInput/>
                </w:ffData>
              </w:fldChar>
            </w:r>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p>
        </w:tc>
      </w:tr>
      <w:tr w:rsidR="00A60D6F" w:rsidRPr="004A1D23" w14:paraId="7A32127D" w14:textId="77777777" w:rsidTr="00065ACE">
        <w:trPr>
          <w:trHeight w:val="323"/>
        </w:trPr>
        <w:tc>
          <w:tcPr>
            <w:tcW w:w="2465" w:type="pct"/>
            <w:shd w:val="clear" w:color="auto" w:fill="FFFFFF" w:themeFill="accent6" w:themeFillTint="66"/>
            <w:tcMar>
              <w:left w:w="108" w:type="dxa"/>
              <w:right w:w="108" w:type="dxa"/>
            </w:tcMar>
            <w:vAlign w:val="center"/>
          </w:tcPr>
          <w:p w14:paraId="1F601BDB" w14:textId="77777777" w:rsidR="00A60D6F" w:rsidRPr="004A1D23" w:rsidRDefault="00A60D6F" w:rsidP="00777922">
            <w:pPr>
              <w:pStyle w:val="NoSpacing"/>
              <w:spacing w:after="120" w:line="259" w:lineRule="auto"/>
              <w:rPr>
                <w:rFonts w:ascii="Work Sans" w:hAnsi="Work Sans" w:cs="Arial"/>
                <w:sz w:val="20"/>
                <w:szCs w:val="20"/>
              </w:rPr>
            </w:pPr>
            <w:r w:rsidRPr="004A1D23">
              <w:rPr>
                <w:rFonts w:ascii="Work Sans" w:hAnsi="Work Sans"/>
                <w:color w:val="0070C0"/>
                <w:sz w:val="20"/>
                <w:szCs w:val="20"/>
              </w:rPr>
              <w:fldChar w:fldCharType="begin">
                <w:ffData>
                  <w:name w:val="Text30"/>
                  <w:enabled/>
                  <w:calcOnExit w:val="0"/>
                  <w:textInput>
                    <w:default w:val="&lt;Add contacts as required&gt;"/>
                  </w:textInput>
                </w:ffData>
              </w:fldChar>
            </w:r>
            <w:r w:rsidRPr="004A1D23">
              <w:rPr>
                <w:rFonts w:ascii="Work Sans" w:hAnsi="Work Sans"/>
                <w:color w:val="0070C0"/>
                <w:sz w:val="20"/>
                <w:szCs w:val="20"/>
              </w:rPr>
              <w:instrText xml:space="preserve"> FORMTEXT </w:instrText>
            </w:r>
            <w:r w:rsidRPr="004A1D23">
              <w:rPr>
                <w:rFonts w:ascii="Work Sans" w:hAnsi="Work Sans"/>
                <w:color w:val="0070C0"/>
                <w:sz w:val="20"/>
                <w:szCs w:val="20"/>
              </w:rPr>
            </w:r>
            <w:r w:rsidRPr="004A1D23">
              <w:rPr>
                <w:rFonts w:ascii="Work Sans" w:hAnsi="Work Sans"/>
                <w:color w:val="0070C0"/>
                <w:sz w:val="20"/>
                <w:szCs w:val="20"/>
              </w:rPr>
              <w:fldChar w:fldCharType="separate"/>
            </w:r>
            <w:r w:rsidRPr="004A1D23">
              <w:rPr>
                <w:rFonts w:ascii="Work Sans" w:hAnsi="Work Sans"/>
                <w:noProof/>
                <w:color w:val="0070C0"/>
                <w:sz w:val="20"/>
                <w:szCs w:val="20"/>
              </w:rPr>
              <w:t>&lt;Add contacts as required&gt;</w:t>
            </w:r>
            <w:r w:rsidRPr="004A1D23">
              <w:rPr>
                <w:rFonts w:ascii="Work Sans" w:hAnsi="Work Sans"/>
                <w:color w:val="0070C0"/>
                <w:sz w:val="20"/>
                <w:szCs w:val="20"/>
              </w:rPr>
              <w:fldChar w:fldCharType="end"/>
            </w:r>
          </w:p>
        </w:tc>
        <w:tc>
          <w:tcPr>
            <w:tcW w:w="2535" w:type="pct"/>
            <w:tcMar>
              <w:left w:w="108" w:type="dxa"/>
              <w:right w:w="108" w:type="dxa"/>
            </w:tcMar>
          </w:tcPr>
          <w:p w14:paraId="45196485" w14:textId="77777777" w:rsidR="00A60D6F" w:rsidRPr="004A1D23" w:rsidRDefault="00A60D6F" w:rsidP="00777922">
            <w:r w:rsidRPr="004A1D23">
              <w:rPr>
                <w:rFonts w:cs="Arial"/>
                <w:sz w:val="20"/>
                <w:szCs w:val="20"/>
              </w:rPr>
              <w:fldChar w:fldCharType="begin">
                <w:ffData>
                  <w:name w:val="Text35"/>
                  <w:enabled/>
                  <w:calcOnExit w:val="0"/>
                  <w:textInput/>
                </w:ffData>
              </w:fldChar>
            </w:r>
            <w:r w:rsidRPr="004A1D23">
              <w:rPr>
                <w:rFonts w:cs="Arial"/>
                <w:sz w:val="20"/>
                <w:szCs w:val="20"/>
              </w:rPr>
              <w:instrText xml:space="preserve"> FORMTEXT </w:instrText>
            </w:r>
            <w:r w:rsidRPr="004A1D23">
              <w:rPr>
                <w:rFonts w:cs="Arial"/>
                <w:sz w:val="20"/>
                <w:szCs w:val="20"/>
              </w:rPr>
            </w:r>
            <w:r w:rsidRPr="004A1D23">
              <w:rPr>
                <w:rFonts w:cs="Arial"/>
                <w:sz w:val="20"/>
                <w:szCs w:val="20"/>
              </w:rPr>
              <w:fldChar w:fldCharType="separate"/>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noProof/>
                <w:sz w:val="20"/>
                <w:szCs w:val="20"/>
              </w:rPr>
              <w:t> </w:t>
            </w:r>
            <w:r w:rsidRPr="004A1D23">
              <w:rPr>
                <w:rFonts w:cs="Arial"/>
                <w:sz w:val="20"/>
                <w:szCs w:val="20"/>
              </w:rPr>
              <w:fldChar w:fldCharType="end"/>
            </w:r>
          </w:p>
        </w:tc>
      </w:tr>
    </w:tbl>
    <w:p w14:paraId="6DFC2CE2" w14:textId="77777777" w:rsidR="00A60D6F" w:rsidRPr="00065ACE" w:rsidRDefault="00A60D6F" w:rsidP="00065ACE">
      <w:pPr>
        <w:pStyle w:val="Heading2"/>
      </w:pPr>
      <w:bookmarkStart w:id="19" w:name="_Toc74308100"/>
      <w:bookmarkStart w:id="20" w:name="_Toc207618784"/>
      <w:bookmarkStart w:id="21" w:name="_Toc49762205"/>
      <w:r w:rsidRPr="00065ACE">
        <w:t>Worksite key holders</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8"/>
        <w:gridCol w:w="5886"/>
      </w:tblGrid>
      <w:tr w:rsidR="00A60D6F" w:rsidRPr="004A1D23" w14:paraId="7CCE2696" w14:textId="77777777" w:rsidTr="00065ACE">
        <w:trPr>
          <w:trHeight w:val="20"/>
        </w:trPr>
        <w:tc>
          <w:tcPr>
            <w:tcW w:w="2113" w:type="pct"/>
            <w:shd w:val="clear" w:color="auto" w:fill="FFFFFF" w:themeFill="accent6"/>
            <w:tcMar>
              <w:left w:w="108" w:type="dxa"/>
              <w:right w:w="108" w:type="dxa"/>
            </w:tcMar>
            <w:vAlign w:val="center"/>
          </w:tcPr>
          <w:p w14:paraId="7E52D475" w14:textId="77777777" w:rsidR="00A60D6F" w:rsidRPr="004A1D23" w:rsidRDefault="00A60D6F" w:rsidP="00777922">
            <w:pPr>
              <w:rPr>
                <w:rFonts w:cs="Arial"/>
                <w:b/>
              </w:rPr>
            </w:pPr>
            <w:r w:rsidRPr="004A1D23">
              <w:rPr>
                <w:rFonts w:cs="Arial"/>
                <w:b/>
              </w:rPr>
              <w:t>Number / Id of key</w:t>
            </w:r>
          </w:p>
        </w:tc>
        <w:tc>
          <w:tcPr>
            <w:tcW w:w="2887" w:type="pct"/>
            <w:shd w:val="clear" w:color="auto" w:fill="FFFFFF" w:themeFill="accent6"/>
            <w:tcMar>
              <w:left w:w="108" w:type="dxa"/>
              <w:right w:w="108" w:type="dxa"/>
            </w:tcMar>
            <w:vAlign w:val="center"/>
          </w:tcPr>
          <w:p w14:paraId="4AAD7E2B" w14:textId="77777777" w:rsidR="00A60D6F" w:rsidRPr="004A1D23" w:rsidRDefault="00A60D6F" w:rsidP="00777922">
            <w:pPr>
              <w:jc w:val="center"/>
              <w:rPr>
                <w:rFonts w:cs="Arial"/>
                <w:b/>
              </w:rPr>
            </w:pPr>
            <w:r w:rsidRPr="004A1D23">
              <w:rPr>
                <w:rFonts w:cs="Arial"/>
                <w:b/>
              </w:rPr>
              <w:t>Positions</w:t>
            </w:r>
          </w:p>
        </w:tc>
      </w:tr>
      <w:tr w:rsidR="00A60D6F" w:rsidRPr="004A1D23" w14:paraId="522A1C16" w14:textId="77777777" w:rsidTr="00065ACE">
        <w:trPr>
          <w:trHeight w:val="20"/>
        </w:trPr>
        <w:tc>
          <w:tcPr>
            <w:tcW w:w="2113" w:type="pct"/>
            <w:shd w:val="clear" w:color="auto" w:fill="FFFFFF" w:themeFill="accent6" w:themeFillTint="66"/>
            <w:tcMar>
              <w:left w:w="108" w:type="dxa"/>
              <w:right w:w="108" w:type="dxa"/>
            </w:tcMar>
            <w:vAlign w:val="center"/>
          </w:tcPr>
          <w:p w14:paraId="0BAB4913" w14:textId="77777777" w:rsidR="00A60D6F" w:rsidRPr="004A1D23" w:rsidRDefault="00A60D6F" w:rsidP="00777922">
            <w:pPr>
              <w:rPr>
                <w:rFonts w:cs="Arial"/>
                <w:sz w:val="20"/>
                <w:szCs w:val="20"/>
              </w:rPr>
            </w:pPr>
            <w:r w:rsidRPr="004A1D23">
              <w:rPr>
                <w:rFonts w:cs="Arial"/>
                <w:sz w:val="20"/>
                <w:szCs w:val="20"/>
              </w:rPr>
              <w:t>#XXXXXXX</w:t>
            </w:r>
          </w:p>
        </w:tc>
        <w:tc>
          <w:tcPr>
            <w:tcW w:w="2887" w:type="pct"/>
            <w:tcMar>
              <w:left w:w="108" w:type="dxa"/>
              <w:right w:w="108" w:type="dxa"/>
            </w:tcMar>
            <w:vAlign w:val="center"/>
          </w:tcPr>
          <w:p w14:paraId="451F05B0" w14:textId="77777777" w:rsidR="00A60D6F" w:rsidRPr="004A1D23" w:rsidRDefault="00A60D6F" w:rsidP="00777922">
            <w:pPr>
              <w:ind w:left="141"/>
              <w:jc w:val="center"/>
              <w:rPr>
                <w:rFonts w:cs="Arial"/>
                <w:sz w:val="20"/>
                <w:szCs w:val="20"/>
              </w:rPr>
            </w:pPr>
            <w:r w:rsidRPr="004A1D23">
              <w:rPr>
                <w:rFonts w:cs="Arial"/>
                <w:sz w:val="20"/>
                <w:szCs w:val="20"/>
              </w:rPr>
              <w:t>Parish Priest</w:t>
            </w:r>
          </w:p>
        </w:tc>
      </w:tr>
      <w:tr w:rsidR="00A60D6F" w:rsidRPr="004A1D23" w14:paraId="794C4853" w14:textId="77777777" w:rsidTr="00065ACE">
        <w:trPr>
          <w:trHeight w:val="20"/>
        </w:trPr>
        <w:tc>
          <w:tcPr>
            <w:tcW w:w="2113" w:type="pct"/>
            <w:shd w:val="clear" w:color="auto" w:fill="FFFFFF" w:themeFill="accent6" w:themeFillTint="66"/>
            <w:tcMar>
              <w:left w:w="108" w:type="dxa"/>
              <w:right w:w="108" w:type="dxa"/>
            </w:tcMar>
            <w:vAlign w:val="center"/>
          </w:tcPr>
          <w:p w14:paraId="34844817" w14:textId="77777777" w:rsidR="00A60D6F" w:rsidRPr="004A1D23" w:rsidRDefault="00A60D6F" w:rsidP="00777922">
            <w:pPr>
              <w:rPr>
                <w:rFonts w:cs="Arial"/>
                <w:sz w:val="20"/>
                <w:szCs w:val="20"/>
              </w:rPr>
            </w:pPr>
            <w:r w:rsidRPr="004A1D23">
              <w:rPr>
                <w:rFonts w:cs="Arial"/>
                <w:sz w:val="20"/>
                <w:szCs w:val="20"/>
              </w:rPr>
              <w:t xml:space="preserve">Record all other </w:t>
            </w:r>
            <w:proofErr w:type="gramStart"/>
            <w:r w:rsidRPr="004A1D23">
              <w:rPr>
                <w:rFonts w:cs="Arial"/>
                <w:sz w:val="20"/>
                <w:szCs w:val="20"/>
              </w:rPr>
              <w:t>key’s</w:t>
            </w:r>
            <w:proofErr w:type="gramEnd"/>
            <w:r w:rsidRPr="004A1D23">
              <w:rPr>
                <w:rFonts w:cs="Arial"/>
                <w:sz w:val="20"/>
                <w:szCs w:val="20"/>
              </w:rPr>
              <w:t xml:space="preserve"> issued</w:t>
            </w:r>
          </w:p>
        </w:tc>
        <w:tc>
          <w:tcPr>
            <w:tcW w:w="2887" w:type="pct"/>
            <w:vAlign w:val="center"/>
          </w:tcPr>
          <w:p w14:paraId="51CE7ADD" w14:textId="77777777" w:rsidR="00A60D6F" w:rsidRPr="004A1D23" w:rsidRDefault="00A60D6F" w:rsidP="00777922">
            <w:pPr>
              <w:ind w:left="141"/>
              <w:jc w:val="center"/>
              <w:rPr>
                <w:rFonts w:cs="Arial"/>
                <w:i/>
                <w:color w:val="0070C0"/>
                <w:sz w:val="20"/>
                <w:szCs w:val="20"/>
              </w:rPr>
            </w:pPr>
            <w:r w:rsidRPr="004A1D23">
              <w:rPr>
                <w:rFonts w:cs="Arial"/>
                <w:i/>
                <w:color w:val="0070C0"/>
                <w:sz w:val="20"/>
                <w:szCs w:val="20"/>
              </w:rPr>
              <w:t>Record remaining key staff / workers here</w:t>
            </w:r>
          </w:p>
        </w:tc>
      </w:tr>
      <w:tr w:rsidR="00A60D6F" w:rsidRPr="004A1D23" w14:paraId="17D1E92E" w14:textId="77777777" w:rsidTr="00065ACE">
        <w:trPr>
          <w:trHeight w:val="20"/>
        </w:trPr>
        <w:tc>
          <w:tcPr>
            <w:tcW w:w="2113" w:type="pct"/>
            <w:shd w:val="clear" w:color="auto" w:fill="FFFFFF" w:themeFill="accent6" w:themeFillTint="66"/>
            <w:tcMar>
              <w:left w:w="108" w:type="dxa"/>
              <w:right w:w="108" w:type="dxa"/>
            </w:tcMar>
            <w:vAlign w:val="center"/>
          </w:tcPr>
          <w:p w14:paraId="7E7F8266" w14:textId="77777777" w:rsidR="00A60D6F" w:rsidRPr="004A1D23" w:rsidRDefault="00A60D6F" w:rsidP="00777922">
            <w:pPr>
              <w:rPr>
                <w:rFonts w:cs="Arial"/>
                <w:sz w:val="20"/>
                <w:szCs w:val="20"/>
              </w:rPr>
            </w:pPr>
          </w:p>
        </w:tc>
        <w:tc>
          <w:tcPr>
            <w:tcW w:w="2887" w:type="pct"/>
            <w:vAlign w:val="center"/>
          </w:tcPr>
          <w:p w14:paraId="7CBA72C5" w14:textId="77777777" w:rsidR="00A60D6F" w:rsidRPr="004A1D23" w:rsidRDefault="00A60D6F" w:rsidP="00777922">
            <w:pPr>
              <w:ind w:left="141"/>
              <w:jc w:val="center"/>
              <w:rPr>
                <w:rFonts w:cs="Arial"/>
                <w:i/>
                <w:color w:val="0070C0"/>
                <w:sz w:val="20"/>
                <w:szCs w:val="20"/>
              </w:rPr>
            </w:pPr>
            <w:r w:rsidRPr="004A1D23">
              <w:rPr>
                <w:rFonts w:cs="Arial"/>
                <w:i/>
                <w:color w:val="0070C0"/>
                <w:sz w:val="20"/>
                <w:szCs w:val="20"/>
              </w:rPr>
              <w:t>Contractors who may be provided with specific keys e.g. MFS/CFS, lift companies</w:t>
            </w:r>
          </w:p>
        </w:tc>
      </w:tr>
    </w:tbl>
    <w:p w14:paraId="6AEB35B1" w14:textId="77777777" w:rsidR="00A60D6F" w:rsidRPr="00065ACE" w:rsidRDefault="00A60D6F" w:rsidP="00065ACE">
      <w:pPr>
        <w:pStyle w:val="Heading2"/>
      </w:pPr>
      <w:bookmarkStart w:id="22" w:name="_Toc74308101"/>
      <w:bookmarkStart w:id="23" w:name="_Toc207618785"/>
      <w:r w:rsidRPr="00065ACE">
        <w:t>Utilities</w:t>
      </w:r>
      <w:bookmarkEnd w:id="22"/>
      <w:bookmarkEnd w:id="23"/>
    </w:p>
    <w:tbl>
      <w:tblPr>
        <w:tblStyle w:val="TableGrid"/>
        <w:tblW w:w="5000" w:type="pct"/>
        <w:tblLook w:val="04A0" w:firstRow="1" w:lastRow="0" w:firstColumn="1" w:lastColumn="0" w:noHBand="0" w:noVBand="1"/>
      </w:tblPr>
      <w:tblGrid>
        <w:gridCol w:w="3015"/>
        <w:gridCol w:w="3158"/>
        <w:gridCol w:w="4021"/>
      </w:tblGrid>
      <w:tr w:rsidR="00A60D6F" w:rsidRPr="004A1D23" w14:paraId="7802AAA4" w14:textId="77777777" w:rsidTr="00065ACE">
        <w:tc>
          <w:tcPr>
            <w:tcW w:w="5000" w:type="pct"/>
            <w:gridSpan w:val="3"/>
            <w:shd w:val="clear" w:color="auto" w:fill="FFFFFF" w:themeFill="accent6"/>
          </w:tcPr>
          <w:p w14:paraId="5C77B90A" w14:textId="77777777" w:rsidR="00A60D6F" w:rsidRPr="004A1D23" w:rsidRDefault="00A60D6F" w:rsidP="00777922">
            <w:pPr>
              <w:rPr>
                <w:rFonts w:cs="Arial"/>
                <w:b/>
              </w:rPr>
            </w:pPr>
            <w:r w:rsidRPr="004A1D23">
              <w:rPr>
                <w:rFonts w:cs="Arial"/>
                <w:b/>
              </w:rPr>
              <w:t>Utilities</w:t>
            </w:r>
          </w:p>
        </w:tc>
      </w:tr>
      <w:tr w:rsidR="00A60D6F" w:rsidRPr="004A1D23" w14:paraId="1E267502" w14:textId="77777777" w:rsidTr="00065ACE">
        <w:tc>
          <w:tcPr>
            <w:tcW w:w="1479" w:type="pct"/>
            <w:shd w:val="clear" w:color="auto" w:fill="FFFFFF" w:themeFill="accent6" w:themeFillTint="66"/>
          </w:tcPr>
          <w:p w14:paraId="19595901" w14:textId="77777777" w:rsidR="00A60D6F" w:rsidRPr="004A1D23" w:rsidRDefault="00A60D6F" w:rsidP="00777922">
            <w:pPr>
              <w:rPr>
                <w:rFonts w:cs="Arial"/>
              </w:rPr>
            </w:pPr>
            <w:r w:rsidRPr="004A1D23">
              <w:rPr>
                <w:rFonts w:cs="Arial"/>
              </w:rPr>
              <w:t>Type</w:t>
            </w:r>
          </w:p>
        </w:tc>
        <w:tc>
          <w:tcPr>
            <w:tcW w:w="1549" w:type="pct"/>
            <w:shd w:val="clear" w:color="auto" w:fill="FFFFFF" w:themeFill="accent6" w:themeFillTint="66"/>
          </w:tcPr>
          <w:p w14:paraId="13B845EC" w14:textId="77777777" w:rsidR="00A60D6F" w:rsidRPr="004A1D23" w:rsidRDefault="00A60D6F" w:rsidP="00777922">
            <w:pPr>
              <w:rPr>
                <w:rFonts w:cs="Arial"/>
              </w:rPr>
            </w:pPr>
            <w:r w:rsidRPr="004A1D23">
              <w:rPr>
                <w:rFonts w:cs="Arial"/>
              </w:rPr>
              <w:t>Location</w:t>
            </w:r>
          </w:p>
        </w:tc>
        <w:tc>
          <w:tcPr>
            <w:tcW w:w="1972" w:type="pct"/>
            <w:shd w:val="clear" w:color="auto" w:fill="FFFFFF" w:themeFill="accent6" w:themeFillTint="66"/>
          </w:tcPr>
          <w:p w14:paraId="1F5F17F2" w14:textId="77777777" w:rsidR="00A60D6F" w:rsidRPr="004A1D23" w:rsidRDefault="00A60D6F" w:rsidP="00777922">
            <w:pPr>
              <w:rPr>
                <w:rFonts w:cs="Arial"/>
              </w:rPr>
            </w:pPr>
            <w:r w:rsidRPr="004A1D23">
              <w:rPr>
                <w:rFonts w:cs="Arial"/>
              </w:rPr>
              <w:t>Shut off instruction</w:t>
            </w:r>
          </w:p>
        </w:tc>
      </w:tr>
      <w:tr w:rsidR="00A60D6F" w:rsidRPr="004A1D23" w14:paraId="7D887AD0" w14:textId="77777777" w:rsidTr="00065ACE">
        <w:tc>
          <w:tcPr>
            <w:tcW w:w="1479" w:type="pct"/>
          </w:tcPr>
          <w:p w14:paraId="44639C40" w14:textId="77777777" w:rsidR="00A60D6F" w:rsidRPr="004A1D23" w:rsidRDefault="00A60D6F" w:rsidP="00777922">
            <w:pPr>
              <w:rPr>
                <w:rFonts w:cs="Arial"/>
              </w:rPr>
            </w:pPr>
            <w:r w:rsidRPr="004A1D23">
              <w:rPr>
                <w:rFonts w:cs="Arial"/>
              </w:rPr>
              <w:t>Electricity</w:t>
            </w:r>
          </w:p>
        </w:tc>
        <w:tc>
          <w:tcPr>
            <w:tcW w:w="1549" w:type="pct"/>
          </w:tcPr>
          <w:p w14:paraId="3C6E2AE0" w14:textId="77777777" w:rsidR="00A60D6F" w:rsidRPr="004A1D23" w:rsidRDefault="00A60D6F" w:rsidP="00777922">
            <w:pPr>
              <w:rPr>
                <w:rFonts w:cs="Arial"/>
              </w:rPr>
            </w:pPr>
            <w:r w:rsidRPr="004A1D23">
              <w:rPr>
                <w:rFonts w:cs="Arial"/>
              </w:rPr>
              <w:fldChar w:fldCharType="begin">
                <w:ffData>
                  <w:name w:val="Text33"/>
                  <w:enabled/>
                  <w:calcOnExit w:val="0"/>
                  <w:textInput/>
                </w:ffData>
              </w:fldChar>
            </w:r>
            <w:bookmarkStart w:id="24" w:name="Text33"/>
            <w:r w:rsidRPr="004A1D23">
              <w:rPr>
                <w:rFonts w:cs="Arial"/>
              </w:rPr>
              <w:instrText xml:space="preserve"> FORMTEXT </w:instrText>
            </w:r>
            <w:r w:rsidRPr="004A1D23">
              <w:rPr>
                <w:rFonts w:cs="Arial"/>
              </w:rPr>
            </w:r>
            <w:r w:rsidRPr="004A1D23">
              <w:rPr>
                <w:rFonts w:cs="Arial"/>
              </w:rPr>
              <w:fldChar w:fldCharType="separate"/>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rPr>
              <w:fldChar w:fldCharType="end"/>
            </w:r>
            <w:bookmarkEnd w:id="24"/>
          </w:p>
        </w:tc>
        <w:tc>
          <w:tcPr>
            <w:tcW w:w="1972" w:type="pct"/>
          </w:tcPr>
          <w:p w14:paraId="696FB53B" w14:textId="77777777" w:rsidR="00A60D6F" w:rsidRPr="004A1D23" w:rsidRDefault="00A60D6F" w:rsidP="00777922">
            <w:pPr>
              <w:rPr>
                <w:rFonts w:cs="Arial"/>
              </w:rPr>
            </w:pPr>
            <w:r w:rsidRPr="004A1D23">
              <w:rPr>
                <w:rFonts w:cs="Arial"/>
              </w:rPr>
              <w:fldChar w:fldCharType="begin">
                <w:ffData>
                  <w:name w:val="Text33"/>
                  <w:enabled/>
                  <w:calcOnExit w:val="0"/>
                  <w:textInput/>
                </w:ffData>
              </w:fldChar>
            </w:r>
            <w:r w:rsidRPr="004A1D23">
              <w:rPr>
                <w:rFonts w:cs="Arial"/>
              </w:rPr>
              <w:instrText xml:space="preserve"> FORMTEXT </w:instrText>
            </w:r>
            <w:r w:rsidRPr="004A1D23">
              <w:rPr>
                <w:rFonts w:cs="Arial"/>
              </w:rPr>
            </w:r>
            <w:r w:rsidRPr="004A1D23">
              <w:rPr>
                <w:rFonts w:cs="Arial"/>
              </w:rPr>
              <w:fldChar w:fldCharType="separate"/>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rPr>
              <w:fldChar w:fldCharType="end"/>
            </w:r>
          </w:p>
        </w:tc>
      </w:tr>
      <w:tr w:rsidR="00A60D6F" w:rsidRPr="004A1D23" w14:paraId="72168BC8" w14:textId="77777777" w:rsidTr="00065ACE">
        <w:tc>
          <w:tcPr>
            <w:tcW w:w="1479" w:type="pct"/>
          </w:tcPr>
          <w:p w14:paraId="77DC6A5B" w14:textId="77777777" w:rsidR="00A60D6F" w:rsidRPr="004A1D23" w:rsidRDefault="00A60D6F" w:rsidP="00777922">
            <w:pPr>
              <w:rPr>
                <w:rFonts w:cs="Arial"/>
              </w:rPr>
            </w:pPr>
            <w:r w:rsidRPr="004A1D23">
              <w:rPr>
                <w:rFonts w:cs="Arial"/>
              </w:rPr>
              <w:t>Gas</w:t>
            </w:r>
          </w:p>
        </w:tc>
        <w:tc>
          <w:tcPr>
            <w:tcW w:w="1549" w:type="pct"/>
          </w:tcPr>
          <w:p w14:paraId="5DE91B5E" w14:textId="77777777" w:rsidR="00A60D6F" w:rsidRPr="004A1D23" w:rsidRDefault="00A60D6F" w:rsidP="00777922">
            <w:r w:rsidRPr="004A1D23">
              <w:rPr>
                <w:rFonts w:cs="Arial"/>
              </w:rPr>
              <w:fldChar w:fldCharType="begin">
                <w:ffData>
                  <w:name w:val="Text33"/>
                  <w:enabled/>
                  <w:calcOnExit w:val="0"/>
                  <w:textInput/>
                </w:ffData>
              </w:fldChar>
            </w:r>
            <w:r w:rsidRPr="004A1D23">
              <w:rPr>
                <w:rFonts w:cs="Arial"/>
              </w:rPr>
              <w:instrText xml:space="preserve"> FORMTEXT </w:instrText>
            </w:r>
            <w:r w:rsidRPr="004A1D23">
              <w:rPr>
                <w:rFonts w:cs="Arial"/>
              </w:rPr>
            </w:r>
            <w:r w:rsidRPr="004A1D23">
              <w:rPr>
                <w:rFonts w:cs="Arial"/>
              </w:rPr>
              <w:fldChar w:fldCharType="separate"/>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rPr>
              <w:fldChar w:fldCharType="end"/>
            </w:r>
          </w:p>
        </w:tc>
        <w:tc>
          <w:tcPr>
            <w:tcW w:w="1972" w:type="pct"/>
          </w:tcPr>
          <w:p w14:paraId="52CBDE28" w14:textId="77777777" w:rsidR="00A60D6F" w:rsidRPr="004A1D23" w:rsidRDefault="00A60D6F" w:rsidP="00777922">
            <w:r w:rsidRPr="004A1D23">
              <w:rPr>
                <w:rFonts w:cs="Arial"/>
              </w:rPr>
              <w:fldChar w:fldCharType="begin">
                <w:ffData>
                  <w:name w:val="Text33"/>
                  <w:enabled/>
                  <w:calcOnExit w:val="0"/>
                  <w:textInput/>
                </w:ffData>
              </w:fldChar>
            </w:r>
            <w:r w:rsidRPr="004A1D23">
              <w:rPr>
                <w:rFonts w:cs="Arial"/>
              </w:rPr>
              <w:instrText xml:space="preserve"> FORMTEXT </w:instrText>
            </w:r>
            <w:r w:rsidRPr="004A1D23">
              <w:rPr>
                <w:rFonts w:cs="Arial"/>
              </w:rPr>
            </w:r>
            <w:r w:rsidRPr="004A1D23">
              <w:rPr>
                <w:rFonts w:cs="Arial"/>
              </w:rPr>
              <w:fldChar w:fldCharType="separate"/>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rPr>
              <w:fldChar w:fldCharType="end"/>
            </w:r>
          </w:p>
        </w:tc>
      </w:tr>
      <w:tr w:rsidR="00A60D6F" w:rsidRPr="004A1D23" w14:paraId="45A6B433" w14:textId="77777777" w:rsidTr="00065ACE">
        <w:tc>
          <w:tcPr>
            <w:tcW w:w="1479" w:type="pct"/>
          </w:tcPr>
          <w:p w14:paraId="65FD5D08" w14:textId="77777777" w:rsidR="00A60D6F" w:rsidRPr="004A1D23" w:rsidRDefault="00A60D6F" w:rsidP="00777922">
            <w:pPr>
              <w:rPr>
                <w:rFonts w:cs="Arial"/>
              </w:rPr>
            </w:pPr>
            <w:r w:rsidRPr="004A1D23">
              <w:rPr>
                <w:rFonts w:cs="Arial"/>
              </w:rPr>
              <w:t>Water</w:t>
            </w:r>
          </w:p>
        </w:tc>
        <w:tc>
          <w:tcPr>
            <w:tcW w:w="1549" w:type="pct"/>
          </w:tcPr>
          <w:p w14:paraId="43E6F2F8" w14:textId="77777777" w:rsidR="00A60D6F" w:rsidRPr="004A1D23" w:rsidRDefault="00A60D6F" w:rsidP="00777922">
            <w:r w:rsidRPr="004A1D23">
              <w:rPr>
                <w:rFonts w:cs="Arial"/>
              </w:rPr>
              <w:fldChar w:fldCharType="begin">
                <w:ffData>
                  <w:name w:val="Text33"/>
                  <w:enabled/>
                  <w:calcOnExit w:val="0"/>
                  <w:textInput/>
                </w:ffData>
              </w:fldChar>
            </w:r>
            <w:r w:rsidRPr="004A1D23">
              <w:rPr>
                <w:rFonts w:cs="Arial"/>
              </w:rPr>
              <w:instrText xml:space="preserve"> FORMTEXT </w:instrText>
            </w:r>
            <w:r w:rsidRPr="004A1D23">
              <w:rPr>
                <w:rFonts w:cs="Arial"/>
              </w:rPr>
            </w:r>
            <w:r w:rsidRPr="004A1D23">
              <w:rPr>
                <w:rFonts w:cs="Arial"/>
              </w:rPr>
              <w:fldChar w:fldCharType="separate"/>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rPr>
              <w:fldChar w:fldCharType="end"/>
            </w:r>
          </w:p>
        </w:tc>
        <w:tc>
          <w:tcPr>
            <w:tcW w:w="1972" w:type="pct"/>
          </w:tcPr>
          <w:p w14:paraId="0E03DFA0" w14:textId="77777777" w:rsidR="00A60D6F" w:rsidRPr="004A1D23" w:rsidRDefault="00A60D6F" w:rsidP="00777922">
            <w:r w:rsidRPr="004A1D23">
              <w:rPr>
                <w:rFonts w:cs="Arial"/>
              </w:rPr>
              <w:fldChar w:fldCharType="begin">
                <w:ffData>
                  <w:name w:val="Text33"/>
                  <w:enabled/>
                  <w:calcOnExit w:val="0"/>
                  <w:textInput/>
                </w:ffData>
              </w:fldChar>
            </w:r>
            <w:r w:rsidRPr="004A1D23">
              <w:rPr>
                <w:rFonts w:cs="Arial"/>
              </w:rPr>
              <w:instrText xml:space="preserve"> FORMTEXT </w:instrText>
            </w:r>
            <w:r w:rsidRPr="004A1D23">
              <w:rPr>
                <w:rFonts w:cs="Arial"/>
              </w:rPr>
            </w:r>
            <w:r w:rsidRPr="004A1D23">
              <w:rPr>
                <w:rFonts w:cs="Arial"/>
              </w:rPr>
              <w:fldChar w:fldCharType="separate"/>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noProof/>
              </w:rPr>
              <w:t> </w:t>
            </w:r>
            <w:r w:rsidRPr="004A1D23">
              <w:rPr>
                <w:rFonts w:cs="Arial"/>
              </w:rPr>
              <w:fldChar w:fldCharType="end"/>
            </w:r>
          </w:p>
        </w:tc>
      </w:tr>
    </w:tbl>
    <w:p w14:paraId="51A40857" w14:textId="77777777" w:rsidR="00A60D6F" w:rsidRPr="00065ACE" w:rsidRDefault="00A60D6F" w:rsidP="00065ACE">
      <w:pPr>
        <w:spacing w:after="120"/>
        <w:ind w:left="851"/>
        <w:jc w:val="both"/>
        <w:rPr>
          <w:rFonts w:ascii="Noto Serif Armenian Light" w:eastAsia="Times New Roman" w:hAnsi="Noto Serif Armenian Light"/>
          <w:color w:val="FF0000"/>
        </w:rPr>
      </w:pPr>
    </w:p>
    <w:p w14:paraId="1CE0D423" w14:textId="77777777" w:rsidR="00A60D6F" w:rsidRPr="004A1D23" w:rsidRDefault="00A60D6F" w:rsidP="00065ACE">
      <w:pPr>
        <w:spacing w:after="120"/>
        <w:ind w:left="851"/>
        <w:jc w:val="both"/>
        <w:rPr>
          <w:rFonts w:eastAsia="Times New Roman"/>
          <w:color w:val="FF0000"/>
        </w:rPr>
      </w:pPr>
      <w:r w:rsidRPr="004A1D23">
        <w:rPr>
          <w:rFonts w:eastAsia="Times New Roman"/>
          <w:color w:val="FF0000"/>
        </w:rPr>
        <w:t>Recommend including a map to show location/s</w:t>
      </w:r>
    </w:p>
    <w:p w14:paraId="6F56E0C0" w14:textId="77777777" w:rsidR="00A60D6F" w:rsidRPr="00756CB9" w:rsidRDefault="00A60D6F" w:rsidP="00756CB9">
      <w:pPr>
        <w:pStyle w:val="Heading1"/>
      </w:pPr>
      <w:bookmarkStart w:id="25" w:name="_Toc74308110"/>
      <w:bookmarkStart w:id="26" w:name="_Toc207618786"/>
      <w:r w:rsidRPr="00756CB9">
        <w:t>EMERGENCY CONTROL ORGANISATION (ECO)</w:t>
      </w:r>
      <w:bookmarkEnd w:id="25"/>
      <w:bookmarkEnd w:id="26"/>
    </w:p>
    <w:p w14:paraId="466F68E3" w14:textId="5A88AC5E" w:rsidR="00B47E26" w:rsidRPr="004A1D23" w:rsidRDefault="00B47E26" w:rsidP="001B34FF">
      <w:pPr>
        <w:spacing w:after="120"/>
        <w:ind w:left="284"/>
        <w:jc w:val="both"/>
      </w:pPr>
      <w:bookmarkStart w:id="27" w:name="_Toc74308111"/>
      <w:r w:rsidRPr="004A1D23">
        <w:t>The primary role of the ECO is to give top priority to the safety of the occupants and visitors of the facility during an emergency. Life safety shall take precedence over asset protection during and emergency,</w:t>
      </w:r>
    </w:p>
    <w:p w14:paraId="1DD495F4" w14:textId="75E857D7" w:rsidR="001B34FF" w:rsidRPr="004A1D23" w:rsidRDefault="00B47E26" w:rsidP="001B34FF">
      <w:pPr>
        <w:spacing w:after="120"/>
        <w:ind w:left="284"/>
        <w:jc w:val="both"/>
      </w:pPr>
      <w:r w:rsidRPr="004A1D23">
        <w:t xml:space="preserve">The ECO should have clearly documented pre-emergency, emergency and post-emergency duties and responsibilities. </w:t>
      </w:r>
      <w:r w:rsidR="001B34FF" w:rsidRPr="004A1D23">
        <w:t>Duties of the ECO shall include the following:</w:t>
      </w:r>
    </w:p>
    <w:p w14:paraId="7F897E4A"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Identify events that could reasonably produce emergency situations.</w:t>
      </w:r>
    </w:p>
    <w:p w14:paraId="58BED61E"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Develop an emergency plan for each site.</w:t>
      </w:r>
    </w:p>
    <w:p w14:paraId="2C2912D8"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Ensure resources are available for the development and implementation of the emergency plan.</w:t>
      </w:r>
    </w:p>
    <w:p w14:paraId="3EC4A90F"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lastRenderedPageBreak/>
        <w:t xml:space="preserve">Nominate the validity period of the emergency plan and evacuation diagrams (maximum 5 years). </w:t>
      </w:r>
    </w:p>
    <w:p w14:paraId="19966DF5"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Ensure information in the emergency plan is made available to relevant persons.</w:t>
      </w:r>
    </w:p>
    <w:p w14:paraId="3B050AC0"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Establish chief warden/s and warden/s as per the emergency plan.</w:t>
      </w:r>
    </w:p>
    <w:p w14:paraId="4B7A2ACF"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Meet after an emergency, exercise or during any change that may impact the emergency plan, alternatively, at least annually to discuss and implement possible improvements and changes to the emergency plan.</w:t>
      </w:r>
    </w:p>
    <w:p w14:paraId="72F907E7" w14:textId="5C89DEF6" w:rsidR="00A60D6F" w:rsidRPr="00756CB9" w:rsidRDefault="00A60D6F" w:rsidP="00756CB9">
      <w:pPr>
        <w:pStyle w:val="Heading2"/>
      </w:pPr>
      <w:bookmarkStart w:id="28" w:name="_Toc207618787"/>
      <w:r w:rsidRPr="00756CB9">
        <w:t>Appointment of the Emergency Control Organisation (ECO)</w:t>
      </w:r>
      <w:bookmarkEnd w:id="27"/>
      <w:bookmarkEnd w:id="28"/>
    </w:p>
    <w:p w14:paraId="56B12752" w14:textId="77777777" w:rsidR="00A60D6F" w:rsidRPr="004A1D23" w:rsidRDefault="00A60D6F" w:rsidP="00756CB9">
      <w:pPr>
        <w:pStyle w:val="NoSpacing"/>
        <w:spacing w:before="0" w:after="120" w:line="276" w:lineRule="auto"/>
        <w:ind w:left="851"/>
        <w:jc w:val="both"/>
        <w:rPr>
          <w:rFonts w:ascii="Work Sans" w:hAnsi="Work Sans" w:cs="Arial"/>
        </w:rPr>
      </w:pPr>
      <w:r w:rsidRPr="004A1D23">
        <w:rPr>
          <w:rFonts w:ascii="Work Sans" w:hAnsi="Work Sans" w:cs="Arial"/>
        </w:rPr>
        <w:t>The appointment of an ECO is required to assist occupants at the Parish complex in case of an emergency. Due to the varied nature of activities at the parish, the following is recommended:</w:t>
      </w:r>
    </w:p>
    <w:p w14:paraId="653E5F1C" w14:textId="77777777" w:rsidR="00A60D6F" w:rsidRPr="004A1D23" w:rsidRDefault="00A60D6F" w:rsidP="00756CB9">
      <w:pPr>
        <w:pStyle w:val="NoSpacing"/>
        <w:spacing w:before="0" w:after="120" w:line="276" w:lineRule="auto"/>
        <w:ind w:left="851"/>
        <w:jc w:val="both"/>
        <w:rPr>
          <w:rFonts w:ascii="Work Sans" w:hAnsi="Work Sans" w:cs="Arial"/>
        </w:rPr>
      </w:pPr>
      <w:r w:rsidRPr="004A1D23">
        <w:rPr>
          <w:rFonts w:ascii="Work Sans" w:hAnsi="Work Sans" w:cs="Arial"/>
          <w:b/>
          <w:i/>
        </w:rPr>
        <w:t>Chief Warden</w:t>
      </w:r>
      <w:r w:rsidRPr="004A1D23">
        <w:rPr>
          <w:rFonts w:ascii="Work Sans" w:hAnsi="Work Sans" w:cs="Arial"/>
        </w:rPr>
        <w:t xml:space="preserve"> duties should be performed by the person in charge of an event, such as: </w:t>
      </w:r>
    </w:p>
    <w:p w14:paraId="24D3ABB6" w14:textId="77777777" w:rsidR="00A60D6F" w:rsidRPr="004A1D23" w:rsidRDefault="00A60D6F" w:rsidP="00756CB9">
      <w:pPr>
        <w:pStyle w:val="NoSpacing"/>
        <w:numPr>
          <w:ilvl w:val="0"/>
          <w:numId w:val="11"/>
        </w:numPr>
        <w:spacing w:before="0" w:after="120" w:line="276" w:lineRule="auto"/>
        <w:ind w:left="1208" w:hanging="357"/>
        <w:jc w:val="both"/>
        <w:rPr>
          <w:rFonts w:ascii="Work Sans" w:hAnsi="Work Sans" w:cs="Arial"/>
        </w:rPr>
      </w:pPr>
      <w:r w:rsidRPr="004A1D23">
        <w:rPr>
          <w:rFonts w:ascii="Work Sans" w:hAnsi="Work Sans" w:cs="Arial"/>
        </w:rPr>
        <w:t>Mass services - Parish Priest (Commentator, Reader)</w:t>
      </w:r>
    </w:p>
    <w:p w14:paraId="676F263A" w14:textId="77777777" w:rsidR="00A60D6F" w:rsidRPr="004A1D23" w:rsidRDefault="00A60D6F" w:rsidP="00756CB9">
      <w:pPr>
        <w:pStyle w:val="NoSpacing"/>
        <w:numPr>
          <w:ilvl w:val="0"/>
          <w:numId w:val="11"/>
        </w:numPr>
        <w:spacing w:before="0" w:after="120" w:line="276" w:lineRule="auto"/>
        <w:ind w:left="1208" w:hanging="357"/>
        <w:jc w:val="both"/>
        <w:rPr>
          <w:rFonts w:ascii="Work Sans" w:hAnsi="Work Sans" w:cs="Arial"/>
        </w:rPr>
      </w:pPr>
      <w:r w:rsidRPr="004A1D23">
        <w:rPr>
          <w:rFonts w:ascii="Work Sans" w:hAnsi="Work Sans" w:cs="Arial"/>
        </w:rPr>
        <w:t>Parish office (during office hours) – Parish Administrator</w:t>
      </w:r>
    </w:p>
    <w:p w14:paraId="2E1A795B" w14:textId="77777777" w:rsidR="00A60D6F" w:rsidRPr="00756CB9" w:rsidRDefault="00A60D6F" w:rsidP="00756CB9">
      <w:pPr>
        <w:pStyle w:val="Heading2"/>
      </w:pPr>
      <w:bookmarkStart w:id="29" w:name="_Toc74308112"/>
      <w:bookmarkStart w:id="30" w:name="_Toc207618788"/>
      <w:r w:rsidRPr="00756CB9">
        <w:t>Primary roles and responsibilities of ECO</w:t>
      </w:r>
      <w:bookmarkEnd w:id="29"/>
      <w:bookmarkEnd w:id="30"/>
    </w:p>
    <w:p w14:paraId="48AE5C51" w14:textId="77777777" w:rsidR="00A60D6F" w:rsidRPr="004A1D23" w:rsidRDefault="00A60D6F" w:rsidP="00831A15">
      <w:pPr>
        <w:spacing w:after="120" w:line="276" w:lineRule="auto"/>
        <w:ind w:left="851"/>
        <w:contextualSpacing/>
        <w:jc w:val="both"/>
        <w:rPr>
          <w:rFonts w:eastAsia="Times New Roman" w:cs="Arial"/>
          <w:lang w:val="en-US"/>
        </w:rPr>
      </w:pPr>
      <w:r w:rsidRPr="004A1D23">
        <w:rPr>
          <w:rFonts w:eastAsia="Times New Roman" w:cs="Arial"/>
          <w:lang w:val="en-US"/>
        </w:rPr>
        <w:t>In addition to the roles and responsibilities of the chief warden, as captured in the emergency procedures, the parish priest and/or WHS coordinator shall assist with the following:</w:t>
      </w:r>
    </w:p>
    <w:p w14:paraId="64187B78" w14:textId="77777777" w:rsidR="00A60D6F" w:rsidRPr="004A1D23" w:rsidRDefault="00A60D6F" w:rsidP="00831A15">
      <w:pPr>
        <w:spacing w:after="120" w:line="276" w:lineRule="auto"/>
        <w:ind w:left="851"/>
        <w:jc w:val="both"/>
        <w:rPr>
          <w:rFonts w:eastAsia="Times New Roman" w:cs="Arial"/>
        </w:rPr>
      </w:pPr>
      <w:r w:rsidRPr="004A1D23">
        <w:rPr>
          <w:rFonts w:eastAsia="Times New Roman" w:cs="Arial"/>
          <w:b/>
        </w:rPr>
        <w:t>Pre-emergency</w:t>
      </w:r>
      <w:r w:rsidRPr="004A1D23">
        <w:rPr>
          <w:rFonts w:eastAsia="Times New Roman" w:cs="Arial"/>
        </w:rPr>
        <w:t>:</w:t>
      </w:r>
    </w:p>
    <w:p w14:paraId="1A45A7F4" w14:textId="77777777" w:rsidR="00A60D6F" w:rsidRPr="004A1D23" w:rsidRDefault="00A60D6F" w:rsidP="00831A15">
      <w:pPr>
        <w:pStyle w:val="ListParagraph"/>
        <w:numPr>
          <w:ilvl w:val="0"/>
          <w:numId w:val="10"/>
        </w:numPr>
        <w:spacing w:after="120" w:line="276" w:lineRule="auto"/>
        <w:ind w:left="1208" w:hanging="357"/>
        <w:jc w:val="both"/>
        <w:rPr>
          <w:rFonts w:ascii="Work Sans" w:eastAsia="Times New Roman" w:hAnsi="Work Sans" w:cs="Arial"/>
          <w:lang w:eastAsia="en-AU"/>
        </w:rPr>
      </w:pPr>
      <w:r w:rsidRPr="004A1D23">
        <w:rPr>
          <w:rFonts w:ascii="Work Sans" w:eastAsia="Times New Roman" w:hAnsi="Work Sans" w:cs="Arial"/>
          <w:lang w:eastAsia="en-AU"/>
        </w:rPr>
        <w:t>Ensure that chief warden is aware of their role and responsibilities.</w:t>
      </w:r>
    </w:p>
    <w:p w14:paraId="7D48EAB1" w14:textId="77777777" w:rsidR="00A60D6F" w:rsidRPr="004A1D23" w:rsidRDefault="00A60D6F" w:rsidP="00831A15">
      <w:pPr>
        <w:pStyle w:val="ListParagraph"/>
        <w:numPr>
          <w:ilvl w:val="0"/>
          <w:numId w:val="10"/>
        </w:numPr>
        <w:spacing w:after="120" w:line="276" w:lineRule="auto"/>
        <w:ind w:left="1208" w:hanging="357"/>
        <w:jc w:val="both"/>
        <w:rPr>
          <w:rFonts w:ascii="Work Sans" w:eastAsia="Times New Roman" w:hAnsi="Work Sans" w:cs="Arial"/>
          <w:i/>
          <w:lang w:eastAsia="en-AU"/>
        </w:rPr>
      </w:pPr>
      <w:r w:rsidRPr="004A1D23">
        <w:rPr>
          <w:rFonts w:ascii="Work Sans" w:eastAsia="Times New Roman" w:hAnsi="Work Sans" w:cs="Arial"/>
          <w:lang w:eastAsia="en-AU"/>
        </w:rPr>
        <w:t xml:space="preserve">Ensure that 6 monthly announcements are made and Bulletin notices are placed on the bulletin board </w:t>
      </w:r>
      <w:r w:rsidRPr="004A1D23">
        <w:rPr>
          <w:rFonts w:ascii="Work Sans" w:eastAsia="Times New Roman" w:hAnsi="Work Sans" w:cs="Arial"/>
          <w:i/>
          <w:lang w:eastAsia="en-AU"/>
        </w:rPr>
        <w:t>(See</w:t>
      </w:r>
      <w:r w:rsidRPr="004A1D23">
        <w:rPr>
          <w:rFonts w:ascii="Work Sans" w:eastAsia="Times New Roman" w:hAnsi="Work Sans" w:cs="Arial"/>
          <w:lang w:eastAsia="en-AU"/>
        </w:rPr>
        <w:t xml:space="preserve"> </w:t>
      </w:r>
      <w:r w:rsidRPr="004A1D23">
        <w:rPr>
          <w:rFonts w:ascii="Work Sans" w:eastAsia="Times New Roman" w:hAnsi="Work Sans" w:cs="Arial"/>
          <w:b/>
          <w:i/>
          <w:lang w:eastAsia="en-AU"/>
        </w:rPr>
        <w:t>section 8</w:t>
      </w:r>
      <w:r w:rsidRPr="004A1D23">
        <w:rPr>
          <w:rFonts w:ascii="Work Sans" w:eastAsia="Times New Roman" w:hAnsi="Work Sans" w:cs="Arial"/>
          <w:i/>
          <w:lang w:eastAsia="en-AU"/>
        </w:rPr>
        <w:t xml:space="preserve"> for example announcement)</w:t>
      </w:r>
    </w:p>
    <w:p w14:paraId="71608B33" w14:textId="77777777" w:rsidR="00A60D6F" w:rsidRPr="004A1D23" w:rsidRDefault="00A60D6F" w:rsidP="00831A15">
      <w:pPr>
        <w:pStyle w:val="ListParagraph"/>
        <w:numPr>
          <w:ilvl w:val="0"/>
          <w:numId w:val="10"/>
        </w:numPr>
        <w:spacing w:after="120" w:line="276" w:lineRule="auto"/>
        <w:ind w:left="1208" w:hanging="357"/>
        <w:jc w:val="both"/>
        <w:rPr>
          <w:rFonts w:ascii="Work Sans" w:eastAsia="Times New Roman" w:hAnsi="Work Sans" w:cs="Arial"/>
          <w:lang w:eastAsia="en-AU"/>
        </w:rPr>
      </w:pPr>
      <w:r w:rsidRPr="004A1D23">
        <w:rPr>
          <w:rFonts w:ascii="Work Sans" w:eastAsia="Times New Roman" w:hAnsi="Work Sans" w:cs="Arial"/>
          <w:lang w:eastAsia="en-AU"/>
        </w:rPr>
        <w:t xml:space="preserve">Ensure that the emergency response procedures are kept </w:t>
      </w:r>
      <w:proofErr w:type="gramStart"/>
      <w:r w:rsidRPr="004A1D23">
        <w:rPr>
          <w:rFonts w:ascii="Work Sans" w:eastAsia="Times New Roman" w:hAnsi="Work Sans" w:cs="Arial"/>
          <w:lang w:eastAsia="en-AU"/>
        </w:rPr>
        <w:t>up-to-date</w:t>
      </w:r>
      <w:proofErr w:type="gramEnd"/>
      <w:r w:rsidRPr="004A1D23">
        <w:rPr>
          <w:rFonts w:ascii="Work Sans" w:eastAsia="Times New Roman" w:hAnsi="Work Sans" w:cs="Arial"/>
          <w:lang w:eastAsia="en-AU"/>
        </w:rPr>
        <w:t>.</w:t>
      </w:r>
    </w:p>
    <w:p w14:paraId="1FC909F5" w14:textId="77777777" w:rsidR="00A60D6F" w:rsidRPr="004A1D23" w:rsidRDefault="00A60D6F" w:rsidP="00831A15">
      <w:pPr>
        <w:pStyle w:val="ListParagraph"/>
        <w:numPr>
          <w:ilvl w:val="0"/>
          <w:numId w:val="10"/>
        </w:numPr>
        <w:spacing w:after="120" w:line="276" w:lineRule="auto"/>
        <w:ind w:left="1208" w:hanging="357"/>
        <w:jc w:val="both"/>
        <w:rPr>
          <w:rFonts w:ascii="Work Sans" w:eastAsia="Times New Roman" w:hAnsi="Work Sans" w:cs="Arial"/>
          <w:lang w:eastAsia="en-AU"/>
        </w:rPr>
      </w:pPr>
      <w:r w:rsidRPr="004A1D23">
        <w:rPr>
          <w:rFonts w:ascii="Work Sans" w:eastAsia="Times New Roman" w:hAnsi="Work Sans" w:cs="Arial"/>
          <w:lang w:eastAsia="en-AU"/>
        </w:rPr>
        <w:t>Coordinate personal emergency evacuation plans where required.</w:t>
      </w:r>
    </w:p>
    <w:p w14:paraId="7E8FBB2A" w14:textId="77777777" w:rsidR="00A60D6F" w:rsidRPr="004A1D23" w:rsidRDefault="00A60D6F" w:rsidP="00831A15">
      <w:pPr>
        <w:numPr>
          <w:ilvl w:val="0"/>
          <w:numId w:val="10"/>
        </w:numPr>
        <w:spacing w:after="120" w:line="276" w:lineRule="auto"/>
        <w:ind w:left="1208" w:hanging="357"/>
        <w:jc w:val="both"/>
        <w:rPr>
          <w:rFonts w:eastAsia="Times New Roman" w:cs="Arial"/>
        </w:rPr>
      </w:pPr>
      <w:r w:rsidRPr="004A1D23">
        <w:rPr>
          <w:rFonts w:eastAsia="Times New Roman" w:cs="Arial"/>
        </w:rPr>
        <w:t>Carry out safety practices (e.g. ensuring clear egress paths and clear access to first-attack firefighting equipment such as fire extinguishers).</w:t>
      </w:r>
    </w:p>
    <w:p w14:paraId="6B0C3F2E" w14:textId="77777777" w:rsidR="00A60D6F" w:rsidRPr="004A1D23" w:rsidRDefault="00A60D6F" w:rsidP="00831A15">
      <w:pPr>
        <w:numPr>
          <w:ilvl w:val="0"/>
          <w:numId w:val="10"/>
        </w:numPr>
        <w:spacing w:after="120" w:line="276" w:lineRule="auto"/>
        <w:ind w:left="1208" w:hanging="357"/>
        <w:jc w:val="both"/>
        <w:rPr>
          <w:rFonts w:eastAsia="Times New Roman" w:cs="Arial"/>
        </w:rPr>
      </w:pPr>
      <w:r w:rsidRPr="004A1D23">
        <w:rPr>
          <w:rFonts w:eastAsia="Times New Roman" w:cs="Arial"/>
        </w:rPr>
        <w:t>Report deficiencies in emergency equipment.</w:t>
      </w:r>
    </w:p>
    <w:p w14:paraId="4FE0AA8A" w14:textId="77777777" w:rsidR="00A60D6F" w:rsidRPr="004A1D23" w:rsidRDefault="00A60D6F" w:rsidP="00831A15">
      <w:pPr>
        <w:spacing w:after="120" w:line="276" w:lineRule="auto"/>
        <w:ind w:left="851"/>
        <w:jc w:val="both"/>
        <w:rPr>
          <w:rFonts w:cs="Arial"/>
          <w:b/>
        </w:rPr>
      </w:pPr>
      <w:r w:rsidRPr="004A1D23">
        <w:rPr>
          <w:rFonts w:cs="Arial"/>
          <w:b/>
        </w:rPr>
        <w:t>Post-emergency</w:t>
      </w:r>
    </w:p>
    <w:p w14:paraId="78FB6072"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Organise debrief and emergency services (where appropriate).</w:t>
      </w:r>
    </w:p>
    <w:p w14:paraId="5EB00054"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Compile a report of actions taken during emergency.</w:t>
      </w:r>
    </w:p>
    <w:p w14:paraId="21098DBB"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Report on electronic incident management database.</w:t>
      </w:r>
    </w:p>
    <w:p w14:paraId="068EF20A"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Arrange for the refilling of expended fire extinguishers or replacement of used fire blankets.</w:t>
      </w:r>
    </w:p>
    <w:p w14:paraId="34E81877" w14:textId="77777777" w:rsidR="00A60D6F" w:rsidRPr="00831A15" w:rsidRDefault="00A60D6F" w:rsidP="00831A15">
      <w:pPr>
        <w:pStyle w:val="Heading1"/>
      </w:pPr>
      <w:bookmarkStart w:id="31" w:name="_Toc74308113"/>
      <w:bookmarkStart w:id="32" w:name="_Toc207618789"/>
      <w:r w:rsidRPr="00831A15">
        <w:lastRenderedPageBreak/>
        <w:t>EMERGENCY SITUATIONS COVERED</w:t>
      </w:r>
      <w:bookmarkEnd w:id="21"/>
      <w:bookmarkEnd w:id="31"/>
      <w:bookmarkEnd w:id="32"/>
    </w:p>
    <w:p w14:paraId="46FF54DD" w14:textId="77777777" w:rsidR="00A60D6F" w:rsidRPr="004A1D23" w:rsidRDefault="00A60D6F" w:rsidP="00831A15">
      <w:pPr>
        <w:spacing w:after="120"/>
        <w:ind w:left="284"/>
        <w:jc w:val="both"/>
        <w:rPr>
          <w:rFonts w:eastAsia="Times New Roman"/>
        </w:rPr>
      </w:pPr>
      <w:r w:rsidRPr="004A1D23">
        <w:rPr>
          <w:rFonts w:eastAsia="Times New Roman"/>
        </w:rPr>
        <w:t>This plan applies to the following emergency / disaster situations which have been identified through hazard and risk assessment processes:</w:t>
      </w:r>
    </w:p>
    <w:p w14:paraId="4C676EA3" w14:textId="77777777" w:rsidR="00A60D6F" w:rsidRPr="004A1D23" w:rsidRDefault="00A60D6F" w:rsidP="00831A15">
      <w:pPr>
        <w:spacing w:after="120"/>
        <w:ind w:left="284"/>
        <w:jc w:val="both"/>
        <w:rPr>
          <w:rFonts w:eastAsia="Times New Roman" w:cs="Arial"/>
        </w:rPr>
      </w:pPr>
      <w:r w:rsidRPr="004A1D23">
        <w:rPr>
          <w:rFonts w:eastAsia="Times New Roman"/>
        </w:rPr>
        <w:t xml:space="preserve">List the emergency situations covered in this plan.  Minimum to include are Fire and Medical </w:t>
      </w:r>
      <w:r w:rsidRPr="004A1D23">
        <w:rPr>
          <w:rFonts w:eastAsia="Times New Roman" w:cs="Arial"/>
        </w:rPr>
        <w:t>Emergency.  The situations may include:</w:t>
      </w:r>
    </w:p>
    <w:tbl>
      <w:tblPr>
        <w:tblStyle w:val="TableGrid"/>
        <w:tblW w:w="5000" w:type="pct"/>
        <w:tblLook w:val="04A0" w:firstRow="1" w:lastRow="0" w:firstColumn="1" w:lastColumn="0" w:noHBand="0" w:noVBand="1"/>
      </w:tblPr>
      <w:tblGrid>
        <w:gridCol w:w="3539"/>
        <w:gridCol w:w="1134"/>
        <w:gridCol w:w="5521"/>
      </w:tblGrid>
      <w:tr w:rsidR="00365DCF" w:rsidRPr="004A1D23" w14:paraId="0EAA1668" w14:textId="77777777" w:rsidTr="00365DCF">
        <w:tc>
          <w:tcPr>
            <w:tcW w:w="1736" w:type="pct"/>
            <w:shd w:val="clear" w:color="auto" w:fill="533E7C" w:themeFill="accent1"/>
          </w:tcPr>
          <w:p w14:paraId="370C4094" w14:textId="77777777" w:rsidR="00A60D6F" w:rsidRPr="004A1D23" w:rsidRDefault="00A60D6F" w:rsidP="00777922">
            <w:pPr>
              <w:jc w:val="center"/>
              <w:rPr>
                <w:rFonts w:cs="Arial"/>
                <w:b/>
                <w:color w:val="FFFAEC" w:themeColor="accent4"/>
              </w:rPr>
            </w:pPr>
            <w:r w:rsidRPr="004A1D23">
              <w:rPr>
                <w:rFonts w:cs="Arial"/>
                <w:b/>
                <w:color w:val="FFFAEC" w:themeColor="accent4"/>
              </w:rPr>
              <w:t>Identified Situation / Threat</w:t>
            </w:r>
          </w:p>
        </w:tc>
        <w:tc>
          <w:tcPr>
            <w:tcW w:w="556" w:type="pct"/>
            <w:shd w:val="clear" w:color="auto" w:fill="533E7C" w:themeFill="accent1"/>
          </w:tcPr>
          <w:p w14:paraId="6C162DAD" w14:textId="77777777" w:rsidR="00A60D6F" w:rsidRPr="004A1D23" w:rsidRDefault="00A60D6F" w:rsidP="00777922">
            <w:pPr>
              <w:jc w:val="center"/>
              <w:rPr>
                <w:rFonts w:cs="Arial"/>
                <w:b/>
                <w:color w:val="FFFAEC" w:themeColor="accent4"/>
              </w:rPr>
            </w:pPr>
            <w:r w:rsidRPr="004A1D23">
              <w:rPr>
                <w:rFonts w:cs="Arial"/>
                <w:b/>
                <w:color w:val="FFFAEC" w:themeColor="accent4"/>
              </w:rPr>
              <w:t>Score</w:t>
            </w:r>
          </w:p>
        </w:tc>
        <w:tc>
          <w:tcPr>
            <w:tcW w:w="2708" w:type="pct"/>
            <w:shd w:val="clear" w:color="auto" w:fill="533E7C" w:themeFill="accent1"/>
          </w:tcPr>
          <w:p w14:paraId="29E343BB" w14:textId="77777777" w:rsidR="00A60D6F" w:rsidRPr="004A1D23" w:rsidRDefault="00A60D6F" w:rsidP="00777922">
            <w:pPr>
              <w:jc w:val="center"/>
              <w:rPr>
                <w:rFonts w:cs="Arial"/>
                <w:b/>
                <w:color w:val="FFFAEC" w:themeColor="accent4"/>
              </w:rPr>
            </w:pPr>
            <w:r w:rsidRPr="004A1D23">
              <w:rPr>
                <w:rFonts w:cs="Arial"/>
                <w:b/>
                <w:color w:val="FFFAEC" w:themeColor="accent4"/>
              </w:rPr>
              <w:t>Response</w:t>
            </w:r>
          </w:p>
        </w:tc>
      </w:tr>
      <w:tr w:rsidR="00A60D6F" w:rsidRPr="004A1D23" w14:paraId="31A940F1" w14:textId="77777777" w:rsidTr="00831A15">
        <w:tc>
          <w:tcPr>
            <w:tcW w:w="1736" w:type="pct"/>
            <w:vAlign w:val="center"/>
          </w:tcPr>
          <w:p w14:paraId="2E2A5379" w14:textId="77777777" w:rsidR="00A60D6F" w:rsidRPr="004A1D23" w:rsidRDefault="00A60D6F" w:rsidP="00777922">
            <w:pPr>
              <w:rPr>
                <w:rFonts w:cs="Arial"/>
              </w:rPr>
            </w:pPr>
            <w:r w:rsidRPr="004A1D23">
              <w:rPr>
                <w:rFonts w:cs="Arial"/>
              </w:rPr>
              <w:t>Amenities failure (gas, electricity, water)</w:t>
            </w:r>
          </w:p>
        </w:tc>
        <w:tc>
          <w:tcPr>
            <w:tcW w:w="556" w:type="pct"/>
            <w:vAlign w:val="center"/>
          </w:tcPr>
          <w:p w14:paraId="28D10B92" w14:textId="77777777" w:rsidR="00A60D6F" w:rsidRPr="004A1D23" w:rsidRDefault="00A60D6F" w:rsidP="00777922">
            <w:pPr>
              <w:jc w:val="center"/>
              <w:rPr>
                <w:rFonts w:cs="Arial"/>
              </w:rPr>
            </w:pPr>
            <w:r w:rsidRPr="004A1D23">
              <w:rPr>
                <w:rFonts w:cs="Arial"/>
              </w:rPr>
              <w:t>Low</w:t>
            </w:r>
          </w:p>
        </w:tc>
        <w:tc>
          <w:tcPr>
            <w:tcW w:w="2708" w:type="pct"/>
            <w:vAlign w:val="center"/>
          </w:tcPr>
          <w:p w14:paraId="76B5A5DF" w14:textId="77777777" w:rsidR="00A60D6F" w:rsidRPr="004A1D23" w:rsidRDefault="00A60D6F" w:rsidP="00777922">
            <w:pPr>
              <w:rPr>
                <w:rFonts w:cs="Arial"/>
              </w:rPr>
            </w:pPr>
            <w:r w:rsidRPr="004A1D23">
              <w:rPr>
                <w:rFonts w:cs="Arial"/>
              </w:rPr>
              <w:t>Incident Reporting &amp; Investigation (2)</w:t>
            </w:r>
          </w:p>
        </w:tc>
      </w:tr>
      <w:tr w:rsidR="00A60D6F" w:rsidRPr="004A1D23" w14:paraId="460B468E" w14:textId="77777777" w:rsidTr="00831A15">
        <w:tc>
          <w:tcPr>
            <w:tcW w:w="1736" w:type="pct"/>
            <w:vAlign w:val="center"/>
          </w:tcPr>
          <w:p w14:paraId="452D2ACD" w14:textId="77777777" w:rsidR="00A60D6F" w:rsidRPr="004A1D23" w:rsidRDefault="00A60D6F" w:rsidP="00777922">
            <w:pPr>
              <w:rPr>
                <w:rFonts w:cs="Arial"/>
              </w:rPr>
            </w:pPr>
            <w:r w:rsidRPr="004A1D23">
              <w:rPr>
                <w:rFonts w:cs="Arial"/>
              </w:rPr>
              <w:t>Bomb threat / Personal threat</w:t>
            </w:r>
          </w:p>
        </w:tc>
        <w:tc>
          <w:tcPr>
            <w:tcW w:w="556" w:type="pct"/>
            <w:vAlign w:val="center"/>
          </w:tcPr>
          <w:p w14:paraId="70CFDEB9" w14:textId="77777777" w:rsidR="00A60D6F" w:rsidRPr="004A1D23" w:rsidRDefault="00A60D6F" w:rsidP="00777922">
            <w:pPr>
              <w:jc w:val="center"/>
              <w:rPr>
                <w:rFonts w:cs="Arial"/>
              </w:rPr>
            </w:pPr>
            <w:r w:rsidRPr="004A1D23">
              <w:rPr>
                <w:rFonts w:cs="Arial"/>
              </w:rPr>
              <w:t>Low</w:t>
            </w:r>
          </w:p>
        </w:tc>
        <w:tc>
          <w:tcPr>
            <w:tcW w:w="2708" w:type="pct"/>
            <w:vAlign w:val="center"/>
          </w:tcPr>
          <w:p w14:paraId="71A060C1" w14:textId="77777777" w:rsidR="00A60D6F" w:rsidRPr="004A1D23" w:rsidRDefault="00A60D6F" w:rsidP="00777922">
            <w:pPr>
              <w:rPr>
                <w:rFonts w:cs="Arial"/>
              </w:rPr>
            </w:pPr>
            <w:r w:rsidRPr="004A1D23">
              <w:rPr>
                <w:rFonts w:cs="Arial"/>
              </w:rPr>
              <w:t>Incident Reporting &amp; Investigation (2)</w:t>
            </w:r>
          </w:p>
          <w:p w14:paraId="30ACCE91" w14:textId="77777777" w:rsidR="00A60D6F" w:rsidRPr="004A1D23" w:rsidRDefault="00A60D6F" w:rsidP="00777922">
            <w:pPr>
              <w:rPr>
                <w:rFonts w:cs="Arial"/>
              </w:rPr>
            </w:pPr>
            <w:r w:rsidRPr="004A1D23">
              <w:rPr>
                <w:rFonts w:cs="Arial"/>
              </w:rPr>
              <w:t>Emergency Procedure (10)</w:t>
            </w:r>
          </w:p>
          <w:p w14:paraId="707D4D4A" w14:textId="6FE7AE2F" w:rsidR="00A60D6F" w:rsidRPr="004A1D23" w:rsidRDefault="001B34FF" w:rsidP="00777922">
            <w:pPr>
              <w:rPr>
                <w:rFonts w:cs="Arial"/>
              </w:rPr>
            </w:pPr>
            <w:r w:rsidRPr="004A1D23">
              <w:rPr>
                <w:rFonts w:cs="Arial"/>
              </w:rPr>
              <w:t>Manag</w:t>
            </w:r>
            <w:r w:rsidR="00B47E26" w:rsidRPr="004A1D23">
              <w:rPr>
                <w:rFonts w:cs="Arial"/>
              </w:rPr>
              <w:t>ing</w:t>
            </w:r>
            <w:r w:rsidRPr="004A1D23">
              <w:rPr>
                <w:rFonts w:cs="Arial"/>
              </w:rPr>
              <w:t xml:space="preserve"> Psychosocial Hazards</w:t>
            </w:r>
            <w:r w:rsidR="00A60D6F" w:rsidRPr="004A1D23">
              <w:rPr>
                <w:rFonts w:cs="Arial"/>
              </w:rPr>
              <w:t xml:space="preserve"> (18)</w:t>
            </w:r>
          </w:p>
          <w:p w14:paraId="120B0E11" w14:textId="77777777" w:rsidR="00A60D6F" w:rsidRPr="004A1D23" w:rsidRDefault="00A60D6F" w:rsidP="00777922">
            <w:pPr>
              <w:rPr>
                <w:rFonts w:cs="Arial"/>
              </w:rPr>
            </w:pPr>
            <w:r w:rsidRPr="004A1D23">
              <w:rPr>
                <w:rFonts w:cs="Arial"/>
              </w:rPr>
              <w:t>Ensure office has Bomb Threat Checklist (076F)</w:t>
            </w:r>
          </w:p>
          <w:p w14:paraId="4D275128" w14:textId="77777777" w:rsidR="00A60D6F" w:rsidRPr="004A1D23" w:rsidRDefault="00A60D6F" w:rsidP="00777922">
            <w:pPr>
              <w:rPr>
                <w:rFonts w:cs="Arial"/>
              </w:rPr>
            </w:pPr>
            <w:r w:rsidRPr="004A1D23">
              <w:rPr>
                <w:rFonts w:cs="Arial"/>
              </w:rPr>
              <w:t>Offer EAP / Pastoral Associate.</w:t>
            </w:r>
          </w:p>
          <w:p w14:paraId="78614119" w14:textId="77777777" w:rsidR="00A60D6F" w:rsidRPr="004A1D23" w:rsidRDefault="00A60D6F" w:rsidP="00777922">
            <w:pPr>
              <w:rPr>
                <w:rFonts w:cs="Arial"/>
              </w:rPr>
            </w:pPr>
            <w:r w:rsidRPr="004A1D23">
              <w:rPr>
                <w:rFonts w:cs="Arial"/>
              </w:rPr>
              <w:t>Ensure reception is secure and that no one can enter the office without a pass / key.</w:t>
            </w:r>
          </w:p>
        </w:tc>
      </w:tr>
      <w:tr w:rsidR="00A60D6F" w:rsidRPr="004A1D23" w14:paraId="632C22D9" w14:textId="77777777" w:rsidTr="00831A15">
        <w:tc>
          <w:tcPr>
            <w:tcW w:w="1736" w:type="pct"/>
            <w:vAlign w:val="center"/>
          </w:tcPr>
          <w:p w14:paraId="399E93C6" w14:textId="77777777" w:rsidR="00A60D6F" w:rsidRPr="004A1D23" w:rsidRDefault="00A60D6F" w:rsidP="00777922">
            <w:pPr>
              <w:rPr>
                <w:rFonts w:cs="Arial"/>
              </w:rPr>
            </w:pPr>
            <w:r w:rsidRPr="004A1D23">
              <w:rPr>
                <w:rFonts w:cs="Arial"/>
              </w:rPr>
              <w:t>Bushfires (location dependant)</w:t>
            </w:r>
          </w:p>
        </w:tc>
        <w:tc>
          <w:tcPr>
            <w:tcW w:w="556" w:type="pct"/>
            <w:vAlign w:val="center"/>
          </w:tcPr>
          <w:p w14:paraId="1397D2C6" w14:textId="77777777" w:rsidR="00A60D6F" w:rsidRPr="004A1D23" w:rsidRDefault="00A60D6F" w:rsidP="00777922">
            <w:pPr>
              <w:jc w:val="center"/>
              <w:rPr>
                <w:rFonts w:cs="Arial"/>
              </w:rPr>
            </w:pPr>
            <w:r w:rsidRPr="004A1D23">
              <w:rPr>
                <w:rFonts w:cs="Arial"/>
              </w:rPr>
              <w:t>Low</w:t>
            </w:r>
          </w:p>
        </w:tc>
        <w:tc>
          <w:tcPr>
            <w:tcW w:w="2708" w:type="pct"/>
            <w:vAlign w:val="center"/>
          </w:tcPr>
          <w:p w14:paraId="427DA01D" w14:textId="77777777" w:rsidR="00A60D6F" w:rsidRPr="004A1D23" w:rsidRDefault="00A60D6F" w:rsidP="00777922">
            <w:pPr>
              <w:rPr>
                <w:rFonts w:cs="Arial"/>
              </w:rPr>
            </w:pPr>
            <w:r w:rsidRPr="004A1D23">
              <w:rPr>
                <w:rFonts w:cs="Arial"/>
              </w:rPr>
              <w:t>Incident Reporting &amp; Investigation (2)</w:t>
            </w:r>
          </w:p>
          <w:p w14:paraId="68745C7D" w14:textId="370D6B6C"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530D0D16" w14:textId="77777777" w:rsidR="00A60D6F" w:rsidRPr="004A1D23" w:rsidRDefault="00A60D6F" w:rsidP="00777922">
            <w:pPr>
              <w:rPr>
                <w:rFonts w:cs="Arial"/>
                <w:color w:val="0070C0"/>
              </w:rPr>
            </w:pPr>
            <w:r w:rsidRPr="004A1D23">
              <w:rPr>
                <w:rFonts w:cs="Arial"/>
              </w:rPr>
              <w:t xml:space="preserve">Relocation for liturgies to  </w:t>
            </w:r>
            <w:r w:rsidRPr="004A1D23">
              <w:rPr>
                <w:rFonts w:cs="Arial"/>
                <w:color w:val="0070C0"/>
              </w:rPr>
              <w:t>Insert name of site</w:t>
            </w:r>
          </w:p>
          <w:p w14:paraId="36BBF17D" w14:textId="77777777" w:rsidR="00A60D6F" w:rsidRPr="004A1D23" w:rsidRDefault="00A60D6F" w:rsidP="00777922">
            <w:pPr>
              <w:rPr>
                <w:rFonts w:cs="Arial"/>
              </w:rPr>
            </w:pPr>
            <w:r w:rsidRPr="004A1D23">
              <w:rPr>
                <w:rFonts w:cs="Arial"/>
                <w:color w:val="000000" w:themeColor="text1"/>
              </w:rPr>
              <w:t>Check CFS website alerts during the bushfire season.</w:t>
            </w:r>
          </w:p>
        </w:tc>
      </w:tr>
      <w:tr w:rsidR="00A60D6F" w:rsidRPr="004A1D23" w14:paraId="1D5ADA8C" w14:textId="77777777" w:rsidTr="00831A15">
        <w:tc>
          <w:tcPr>
            <w:tcW w:w="1736" w:type="pct"/>
            <w:vAlign w:val="center"/>
          </w:tcPr>
          <w:p w14:paraId="2F41C1E3" w14:textId="77777777" w:rsidR="00A60D6F" w:rsidRPr="004A1D23" w:rsidRDefault="00A60D6F" w:rsidP="00777922">
            <w:pPr>
              <w:rPr>
                <w:rFonts w:cs="Arial"/>
              </w:rPr>
            </w:pPr>
            <w:r w:rsidRPr="004A1D23">
              <w:rPr>
                <w:rFonts w:cs="Arial"/>
              </w:rPr>
              <w:t>Fire</w:t>
            </w:r>
          </w:p>
        </w:tc>
        <w:tc>
          <w:tcPr>
            <w:tcW w:w="556" w:type="pct"/>
            <w:vAlign w:val="center"/>
          </w:tcPr>
          <w:p w14:paraId="08B80041" w14:textId="77777777" w:rsidR="00A60D6F" w:rsidRPr="004A1D23" w:rsidRDefault="00A60D6F" w:rsidP="00777922">
            <w:pPr>
              <w:jc w:val="center"/>
              <w:rPr>
                <w:rFonts w:cs="Arial"/>
              </w:rPr>
            </w:pPr>
            <w:r w:rsidRPr="004A1D23">
              <w:rPr>
                <w:rFonts w:cs="Arial"/>
              </w:rPr>
              <w:t>Low</w:t>
            </w:r>
          </w:p>
        </w:tc>
        <w:tc>
          <w:tcPr>
            <w:tcW w:w="2708" w:type="pct"/>
            <w:vAlign w:val="center"/>
          </w:tcPr>
          <w:p w14:paraId="15EE687A" w14:textId="77777777" w:rsidR="00A60D6F" w:rsidRPr="004A1D23" w:rsidRDefault="00A60D6F" w:rsidP="00777922">
            <w:pPr>
              <w:rPr>
                <w:rFonts w:cs="Arial"/>
              </w:rPr>
            </w:pPr>
            <w:r w:rsidRPr="004A1D23">
              <w:rPr>
                <w:rFonts w:cs="Arial"/>
              </w:rPr>
              <w:t>Incident Reporting &amp; Investigation (2)</w:t>
            </w:r>
          </w:p>
          <w:p w14:paraId="762ABFE6" w14:textId="54F230D1"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6110C181" w14:textId="77777777" w:rsidR="00A60D6F" w:rsidRPr="004A1D23" w:rsidRDefault="00A60D6F" w:rsidP="00777922">
            <w:pPr>
              <w:rPr>
                <w:rFonts w:cs="Arial"/>
                <w:color w:val="000000" w:themeColor="text1"/>
              </w:rPr>
            </w:pPr>
            <w:r w:rsidRPr="004A1D23">
              <w:rPr>
                <w:rFonts w:cs="Arial"/>
              </w:rPr>
              <w:t xml:space="preserve">Relocation for liturgies to  </w:t>
            </w:r>
            <w:r w:rsidRPr="004A1D23">
              <w:rPr>
                <w:rFonts w:cs="Arial"/>
                <w:color w:val="0070C0"/>
              </w:rPr>
              <w:t>Insert name of site</w:t>
            </w:r>
          </w:p>
          <w:p w14:paraId="5ADC61E1" w14:textId="77777777" w:rsidR="00A60D6F" w:rsidRPr="004A1D23" w:rsidRDefault="00A60D6F" w:rsidP="00777922">
            <w:pPr>
              <w:rPr>
                <w:rFonts w:cs="Arial"/>
                <w:color w:val="000000" w:themeColor="text1"/>
              </w:rPr>
            </w:pPr>
            <w:r w:rsidRPr="004A1D23">
              <w:rPr>
                <w:rFonts w:cs="Arial"/>
                <w:color w:val="000000" w:themeColor="text1"/>
              </w:rPr>
              <w:t xml:space="preserve">Reduce flammable and combustible </w:t>
            </w:r>
            <w:proofErr w:type="gramStart"/>
            <w:r w:rsidRPr="004A1D23">
              <w:rPr>
                <w:rFonts w:cs="Arial"/>
                <w:color w:val="000000" w:themeColor="text1"/>
              </w:rPr>
              <w:t>material’s</w:t>
            </w:r>
            <w:proofErr w:type="gramEnd"/>
            <w:r w:rsidRPr="004A1D23">
              <w:rPr>
                <w:rFonts w:cs="Arial"/>
                <w:color w:val="000000" w:themeColor="text1"/>
              </w:rPr>
              <w:t xml:space="preserve"> around the Parish</w:t>
            </w:r>
          </w:p>
          <w:p w14:paraId="53A3E3C8" w14:textId="77777777" w:rsidR="00A60D6F" w:rsidRPr="004A1D23" w:rsidRDefault="00A60D6F" w:rsidP="00777922">
            <w:pPr>
              <w:rPr>
                <w:rFonts w:cs="Arial"/>
                <w:color w:val="000000" w:themeColor="text1"/>
              </w:rPr>
            </w:pPr>
            <w:r w:rsidRPr="004A1D23">
              <w:rPr>
                <w:rFonts w:cs="Arial"/>
                <w:color w:val="000000" w:themeColor="text1"/>
              </w:rPr>
              <w:t>Correctly store flammable &amp; combustible substances</w:t>
            </w:r>
          </w:p>
          <w:p w14:paraId="516650D6" w14:textId="77777777" w:rsidR="00A60D6F" w:rsidRPr="004A1D23" w:rsidRDefault="00A60D6F" w:rsidP="00777922">
            <w:pPr>
              <w:rPr>
                <w:rFonts w:cs="Arial"/>
                <w:color w:val="000000" w:themeColor="text1"/>
              </w:rPr>
            </w:pPr>
            <w:r w:rsidRPr="004A1D23">
              <w:rPr>
                <w:rFonts w:cs="Arial"/>
                <w:color w:val="000000" w:themeColor="text1"/>
              </w:rPr>
              <w:t>Ensure electrical equipment is tested and tagged.</w:t>
            </w:r>
          </w:p>
          <w:p w14:paraId="5D381222" w14:textId="77777777" w:rsidR="00A60D6F" w:rsidRPr="004A1D23" w:rsidRDefault="00A60D6F" w:rsidP="00777922">
            <w:pPr>
              <w:rPr>
                <w:rFonts w:cs="Arial"/>
                <w:color w:val="000000" w:themeColor="text1"/>
              </w:rPr>
            </w:pPr>
            <w:r w:rsidRPr="004A1D23">
              <w:rPr>
                <w:rFonts w:cs="Arial"/>
                <w:color w:val="000000" w:themeColor="text1"/>
              </w:rPr>
              <w:t>Ensure safe votive candle set up</w:t>
            </w:r>
          </w:p>
          <w:p w14:paraId="4B1C8DE0" w14:textId="77777777" w:rsidR="00A60D6F" w:rsidRPr="004A1D23" w:rsidRDefault="00A60D6F" w:rsidP="00777922">
            <w:pPr>
              <w:rPr>
                <w:rFonts w:cs="Arial"/>
                <w:color w:val="000000" w:themeColor="text1"/>
              </w:rPr>
            </w:pPr>
            <w:r w:rsidRPr="004A1D23">
              <w:rPr>
                <w:rFonts w:cs="Arial"/>
                <w:color w:val="000000" w:themeColor="text1"/>
              </w:rPr>
              <w:t>Ensure fire safety equipment is maintained.</w:t>
            </w:r>
          </w:p>
          <w:p w14:paraId="217B96F4" w14:textId="77777777" w:rsidR="00A60D6F" w:rsidRPr="004A1D23" w:rsidRDefault="00A60D6F" w:rsidP="00777922">
            <w:pPr>
              <w:rPr>
                <w:rFonts w:cs="Arial"/>
                <w:color w:val="000000" w:themeColor="text1"/>
              </w:rPr>
            </w:pPr>
            <w:r w:rsidRPr="004A1D23">
              <w:rPr>
                <w:rFonts w:cs="Arial"/>
                <w:color w:val="000000" w:themeColor="text1"/>
              </w:rPr>
              <w:t>Schedule and Practice evacuations</w:t>
            </w:r>
          </w:p>
        </w:tc>
      </w:tr>
      <w:tr w:rsidR="00A60D6F" w:rsidRPr="004A1D23" w14:paraId="373F90E0" w14:textId="77777777" w:rsidTr="00831A15">
        <w:tc>
          <w:tcPr>
            <w:tcW w:w="1736" w:type="pct"/>
            <w:vAlign w:val="center"/>
          </w:tcPr>
          <w:p w14:paraId="417EE069" w14:textId="77777777" w:rsidR="00A60D6F" w:rsidRPr="004A1D23" w:rsidRDefault="00A60D6F" w:rsidP="00777922">
            <w:pPr>
              <w:rPr>
                <w:rFonts w:cs="Arial"/>
              </w:rPr>
            </w:pPr>
            <w:r w:rsidRPr="004A1D23">
              <w:rPr>
                <w:rFonts w:cs="Arial"/>
              </w:rPr>
              <w:t>Flood &amp; Water Damage</w:t>
            </w:r>
          </w:p>
        </w:tc>
        <w:tc>
          <w:tcPr>
            <w:tcW w:w="556" w:type="pct"/>
            <w:vAlign w:val="center"/>
          </w:tcPr>
          <w:p w14:paraId="3B73F4C9" w14:textId="77777777" w:rsidR="00A60D6F" w:rsidRPr="004A1D23" w:rsidRDefault="00A60D6F" w:rsidP="00777922">
            <w:pPr>
              <w:jc w:val="center"/>
              <w:rPr>
                <w:rFonts w:cs="Arial"/>
              </w:rPr>
            </w:pPr>
            <w:r w:rsidRPr="004A1D23">
              <w:rPr>
                <w:rFonts w:cs="Arial"/>
              </w:rPr>
              <w:t>Low</w:t>
            </w:r>
          </w:p>
        </w:tc>
        <w:tc>
          <w:tcPr>
            <w:tcW w:w="2708" w:type="pct"/>
            <w:vAlign w:val="center"/>
          </w:tcPr>
          <w:p w14:paraId="6A829849" w14:textId="77777777" w:rsidR="00A60D6F" w:rsidRPr="004A1D23" w:rsidRDefault="00A60D6F" w:rsidP="00777922">
            <w:pPr>
              <w:rPr>
                <w:rFonts w:cs="Arial"/>
              </w:rPr>
            </w:pPr>
            <w:r w:rsidRPr="004A1D23">
              <w:rPr>
                <w:rFonts w:cs="Arial"/>
              </w:rPr>
              <w:t>Incident Reporting &amp; Investigation (2)</w:t>
            </w:r>
          </w:p>
          <w:p w14:paraId="2F191D7C" w14:textId="541858C1"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718CE646" w14:textId="77777777" w:rsidR="00A60D6F" w:rsidRPr="004A1D23" w:rsidRDefault="00A60D6F" w:rsidP="00777922">
            <w:pPr>
              <w:rPr>
                <w:rFonts w:cs="Arial"/>
                <w:color w:val="0070C0"/>
              </w:rPr>
            </w:pPr>
            <w:r w:rsidRPr="004A1D23">
              <w:rPr>
                <w:rFonts w:cs="Arial"/>
              </w:rPr>
              <w:t xml:space="preserve">Relocation for liturgies to  </w:t>
            </w:r>
            <w:r w:rsidRPr="004A1D23">
              <w:rPr>
                <w:rFonts w:cs="Arial"/>
                <w:color w:val="0070C0"/>
              </w:rPr>
              <w:t>Insert name of site</w:t>
            </w:r>
          </w:p>
          <w:p w14:paraId="456B0F87" w14:textId="77777777" w:rsidR="00A60D6F" w:rsidRPr="004A1D23" w:rsidRDefault="00A60D6F" w:rsidP="00777922">
            <w:pPr>
              <w:rPr>
                <w:rFonts w:cs="Arial"/>
                <w:color w:val="000000" w:themeColor="text1"/>
              </w:rPr>
            </w:pPr>
            <w:r w:rsidRPr="004A1D23">
              <w:rPr>
                <w:rFonts w:cs="Arial"/>
                <w:color w:val="000000" w:themeColor="text1"/>
              </w:rPr>
              <w:t>Ensure roofs / gutters / drains are cleared / cleaned.</w:t>
            </w:r>
          </w:p>
        </w:tc>
      </w:tr>
      <w:tr w:rsidR="00A60D6F" w:rsidRPr="004A1D23" w14:paraId="4F6E1FB7" w14:textId="77777777" w:rsidTr="00831A15">
        <w:tc>
          <w:tcPr>
            <w:tcW w:w="1736" w:type="pct"/>
            <w:vAlign w:val="center"/>
          </w:tcPr>
          <w:p w14:paraId="1CA5AB42" w14:textId="77777777" w:rsidR="00A60D6F" w:rsidRPr="004A1D23" w:rsidRDefault="00A60D6F" w:rsidP="00777922">
            <w:pPr>
              <w:rPr>
                <w:rFonts w:cs="Arial"/>
              </w:rPr>
            </w:pPr>
            <w:r w:rsidRPr="004A1D23">
              <w:rPr>
                <w:rFonts w:cs="Arial"/>
              </w:rPr>
              <w:t>Loss of Key Files / Databases</w:t>
            </w:r>
          </w:p>
        </w:tc>
        <w:tc>
          <w:tcPr>
            <w:tcW w:w="556" w:type="pct"/>
            <w:vAlign w:val="center"/>
          </w:tcPr>
          <w:p w14:paraId="1AA7BA34" w14:textId="77777777" w:rsidR="00A60D6F" w:rsidRPr="004A1D23" w:rsidRDefault="00A60D6F" w:rsidP="00777922">
            <w:pPr>
              <w:jc w:val="center"/>
              <w:rPr>
                <w:rFonts w:cs="Arial"/>
              </w:rPr>
            </w:pPr>
            <w:r w:rsidRPr="004A1D23">
              <w:rPr>
                <w:rFonts w:cs="Arial"/>
              </w:rPr>
              <w:t>Low</w:t>
            </w:r>
          </w:p>
        </w:tc>
        <w:tc>
          <w:tcPr>
            <w:tcW w:w="2708" w:type="pct"/>
            <w:vAlign w:val="center"/>
          </w:tcPr>
          <w:p w14:paraId="2F9F0B59" w14:textId="77777777" w:rsidR="00A60D6F" w:rsidRPr="004A1D23" w:rsidRDefault="00A60D6F" w:rsidP="00777922">
            <w:pPr>
              <w:rPr>
                <w:rFonts w:cs="Arial"/>
                <w:color w:val="0070C0"/>
              </w:rPr>
            </w:pPr>
            <w:r w:rsidRPr="004A1D23">
              <w:rPr>
                <w:rFonts w:cs="Arial"/>
              </w:rPr>
              <w:t>Incident Reporting &amp; Investigation (2)</w:t>
            </w:r>
          </w:p>
          <w:p w14:paraId="0383207D" w14:textId="77777777" w:rsidR="00A60D6F" w:rsidRPr="004A1D23" w:rsidRDefault="00A60D6F" w:rsidP="00777922">
            <w:pPr>
              <w:rPr>
                <w:rFonts w:cs="Arial"/>
                <w:color w:val="0070C0"/>
              </w:rPr>
            </w:pPr>
            <w:r w:rsidRPr="004A1D23">
              <w:rPr>
                <w:rFonts w:cs="Arial"/>
                <w:color w:val="0070C0"/>
              </w:rPr>
              <w:t>Back up emails to the cloud</w:t>
            </w:r>
          </w:p>
          <w:p w14:paraId="58821601" w14:textId="77777777" w:rsidR="00A60D6F" w:rsidRPr="004A1D23" w:rsidRDefault="00A60D6F" w:rsidP="00777922">
            <w:pPr>
              <w:rPr>
                <w:rFonts w:cs="Arial"/>
                <w:color w:val="0070C0"/>
              </w:rPr>
            </w:pPr>
            <w:r w:rsidRPr="004A1D23">
              <w:rPr>
                <w:rFonts w:cs="Arial"/>
                <w:color w:val="0070C0"/>
              </w:rPr>
              <w:t>Back up of onsite file to server</w:t>
            </w:r>
          </w:p>
          <w:p w14:paraId="1192FFDB" w14:textId="77777777" w:rsidR="00A60D6F" w:rsidRPr="004A1D23" w:rsidRDefault="00A60D6F" w:rsidP="00777922">
            <w:pPr>
              <w:rPr>
                <w:rFonts w:cs="Arial"/>
              </w:rPr>
            </w:pPr>
            <w:r w:rsidRPr="004A1D23">
              <w:rPr>
                <w:rFonts w:cs="Arial"/>
                <w:color w:val="0070C0"/>
              </w:rPr>
              <w:t>Records of births/deaths/marriages/funerals copied and kept electronically</w:t>
            </w:r>
          </w:p>
        </w:tc>
      </w:tr>
      <w:tr w:rsidR="00A60D6F" w:rsidRPr="004A1D23" w14:paraId="66849EB8" w14:textId="77777777" w:rsidTr="00831A15">
        <w:tc>
          <w:tcPr>
            <w:tcW w:w="1736" w:type="pct"/>
            <w:vAlign w:val="center"/>
          </w:tcPr>
          <w:p w14:paraId="4EC3A14C" w14:textId="77777777" w:rsidR="00A60D6F" w:rsidRPr="004A1D23" w:rsidRDefault="00A60D6F" w:rsidP="00777922">
            <w:pPr>
              <w:rPr>
                <w:rFonts w:cs="Arial"/>
              </w:rPr>
            </w:pPr>
            <w:r w:rsidRPr="004A1D23">
              <w:rPr>
                <w:rFonts w:cs="Arial"/>
              </w:rPr>
              <w:t>Media &amp; Publicity</w:t>
            </w:r>
          </w:p>
        </w:tc>
        <w:tc>
          <w:tcPr>
            <w:tcW w:w="556" w:type="pct"/>
            <w:vAlign w:val="center"/>
          </w:tcPr>
          <w:p w14:paraId="420FB714" w14:textId="77777777" w:rsidR="00A60D6F" w:rsidRPr="004A1D23" w:rsidRDefault="00A60D6F" w:rsidP="00777922">
            <w:pPr>
              <w:jc w:val="center"/>
              <w:rPr>
                <w:rFonts w:cs="Arial"/>
              </w:rPr>
            </w:pPr>
            <w:r w:rsidRPr="004A1D23">
              <w:rPr>
                <w:rFonts w:cs="Arial"/>
              </w:rPr>
              <w:t>Low</w:t>
            </w:r>
          </w:p>
        </w:tc>
        <w:tc>
          <w:tcPr>
            <w:tcW w:w="2708" w:type="pct"/>
            <w:vAlign w:val="center"/>
          </w:tcPr>
          <w:p w14:paraId="6FEF4544" w14:textId="77777777" w:rsidR="00A60D6F" w:rsidRPr="004A1D23" w:rsidRDefault="00A60D6F" w:rsidP="00777922">
            <w:pPr>
              <w:rPr>
                <w:rFonts w:cs="Arial"/>
                <w:color w:val="0070C0"/>
              </w:rPr>
            </w:pPr>
            <w:r w:rsidRPr="004A1D23">
              <w:rPr>
                <w:rFonts w:cs="Arial"/>
                <w:color w:val="0070C0"/>
              </w:rPr>
              <w:t>Insert name of who will deal with medial queries</w:t>
            </w:r>
          </w:p>
          <w:p w14:paraId="49413B16" w14:textId="77777777" w:rsidR="00A60D6F" w:rsidRPr="004A1D23" w:rsidRDefault="00A60D6F" w:rsidP="00777922">
            <w:pPr>
              <w:rPr>
                <w:rFonts w:cs="Arial"/>
              </w:rPr>
            </w:pPr>
            <w:r w:rsidRPr="004A1D23">
              <w:rPr>
                <w:rFonts w:cs="Arial"/>
                <w:color w:val="000000" w:themeColor="text1"/>
              </w:rPr>
              <w:t>Follow the Dioceses protocol for dealing with the Media</w:t>
            </w:r>
            <w:r w:rsidRPr="004A1D23">
              <w:rPr>
                <w:rFonts w:cs="Arial"/>
                <w:color w:val="0070C0"/>
              </w:rPr>
              <w:t>.</w:t>
            </w:r>
          </w:p>
        </w:tc>
      </w:tr>
      <w:tr w:rsidR="00A60D6F" w:rsidRPr="004A1D23" w14:paraId="1A3C6A03" w14:textId="77777777" w:rsidTr="00831A15">
        <w:tc>
          <w:tcPr>
            <w:tcW w:w="1736" w:type="pct"/>
            <w:vAlign w:val="center"/>
          </w:tcPr>
          <w:p w14:paraId="08C9EFFC" w14:textId="77777777" w:rsidR="00A60D6F" w:rsidRPr="004A1D23" w:rsidRDefault="00A60D6F" w:rsidP="00777922">
            <w:pPr>
              <w:rPr>
                <w:rFonts w:cs="Arial"/>
              </w:rPr>
            </w:pPr>
            <w:r w:rsidRPr="004A1D23">
              <w:rPr>
                <w:rFonts w:cs="Arial"/>
              </w:rPr>
              <w:t>Medical Emergency</w:t>
            </w:r>
          </w:p>
        </w:tc>
        <w:tc>
          <w:tcPr>
            <w:tcW w:w="556" w:type="pct"/>
            <w:vAlign w:val="center"/>
          </w:tcPr>
          <w:p w14:paraId="460842AE" w14:textId="77777777" w:rsidR="00A60D6F" w:rsidRPr="004A1D23" w:rsidRDefault="00A60D6F" w:rsidP="00777922">
            <w:pPr>
              <w:jc w:val="center"/>
              <w:rPr>
                <w:rFonts w:cs="Arial"/>
              </w:rPr>
            </w:pPr>
            <w:r w:rsidRPr="004A1D23">
              <w:rPr>
                <w:rFonts w:cs="Arial"/>
              </w:rPr>
              <w:t>Medium</w:t>
            </w:r>
          </w:p>
        </w:tc>
        <w:tc>
          <w:tcPr>
            <w:tcW w:w="2708" w:type="pct"/>
            <w:vAlign w:val="center"/>
          </w:tcPr>
          <w:p w14:paraId="45F2E687" w14:textId="77777777" w:rsidR="00A60D6F" w:rsidRPr="004A1D23" w:rsidRDefault="00A60D6F" w:rsidP="00777922">
            <w:pPr>
              <w:rPr>
                <w:rFonts w:cs="Arial"/>
              </w:rPr>
            </w:pPr>
            <w:r w:rsidRPr="004A1D23">
              <w:rPr>
                <w:rFonts w:cs="Arial"/>
              </w:rPr>
              <w:t>Incident Reporting &amp; Investigation (2)</w:t>
            </w:r>
          </w:p>
          <w:p w14:paraId="1282904E" w14:textId="1B5C7791"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35E6A9D9" w14:textId="77777777" w:rsidR="00A60D6F" w:rsidRPr="004A1D23" w:rsidRDefault="00A60D6F" w:rsidP="00777922">
            <w:pPr>
              <w:rPr>
                <w:rFonts w:cs="Arial"/>
              </w:rPr>
            </w:pPr>
            <w:r w:rsidRPr="004A1D23">
              <w:rPr>
                <w:rFonts w:cs="Arial"/>
              </w:rPr>
              <w:lastRenderedPageBreak/>
              <w:t>First Aid Procedure (11)</w:t>
            </w:r>
          </w:p>
          <w:p w14:paraId="6D0EB56F" w14:textId="77777777" w:rsidR="00A60D6F" w:rsidRPr="004A1D23" w:rsidRDefault="00A60D6F" w:rsidP="00777922">
            <w:pPr>
              <w:rPr>
                <w:rFonts w:cs="Arial"/>
              </w:rPr>
            </w:pPr>
            <w:r w:rsidRPr="004A1D23">
              <w:rPr>
                <w:rFonts w:cs="Arial"/>
              </w:rPr>
              <w:t>First aid kit is available and maintained</w:t>
            </w:r>
          </w:p>
          <w:p w14:paraId="685347BA" w14:textId="77777777" w:rsidR="00A60D6F" w:rsidRPr="004A1D23" w:rsidRDefault="00A60D6F" w:rsidP="00777922">
            <w:pPr>
              <w:rPr>
                <w:rFonts w:cs="Arial"/>
              </w:rPr>
            </w:pPr>
            <w:r w:rsidRPr="004A1D23">
              <w:rPr>
                <w:rFonts w:cs="Arial"/>
              </w:rPr>
              <w:t>Personal Emergency Evacuation Plans (PEEP’s)</w:t>
            </w:r>
          </w:p>
          <w:p w14:paraId="5DF393B1" w14:textId="77777777" w:rsidR="00A60D6F" w:rsidRPr="004A1D23" w:rsidRDefault="00A60D6F" w:rsidP="00777922">
            <w:pPr>
              <w:rPr>
                <w:rFonts w:cs="Arial"/>
              </w:rPr>
            </w:pPr>
            <w:r w:rsidRPr="004A1D23">
              <w:rPr>
                <w:rFonts w:cs="Arial"/>
              </w:rPr>
              <w:t>Ensure access / egress to facility is maintained for Emergency Services.</w:t>
            </w:r>
          </w:p>
          <w:p w14:paraId="6475E76F" w14:textId="77777777" w:rsidR="00A60D6F" w:rsidRPr="004A1D23" w:rsidRDefault="00A60D6F" w:rsidP="00777922">
            <w:pPr>
              <w:rPr>
                <w:rFonts w:cs="Arial"/>
              </w:rPr>
            </w:pPr>
            <w:r w:rsidRPr="004A1D23">
              <w:rPr>
                <w:rFonts w:cs="Arial"/>
              </w:rPr>
              <w:t>Schedule and practice emergency responses.</w:t>
            </w:r>
          </w:p>
        </w:tc>
      </w:tr>
      <w:tr w:rsidR="00A60D6F" w:rsidRPr="004A1D23" w14:paraId="180E44EF" w14:textId="77777777" w:rsidTr="00831A15">
        <w:tc>
          <w:tcPr>
            <w:tcW w:w="1736" w:type="pct"/>
            <w:vAlign w:val="center"/>
          </w:tcPr>
          <w:p w14:paraId="1ABBC305" w14:textId="77777777" w:rsidR="00A60D6F" w:rsidRPr="004A1D23" w:rsidRDefault="00A60D6F" w:rsidP="00777922">
            <w:pPr>
              <w:rPr>
                <w:rFonts w:cs="Arial"/>
              </w:rPr>
            </w:pPr>
            <w:r w:rsidRPr="004A1D23">
              <w:rPr>
                <w:rFonts w:cs="Arial"/>
              </w:rPr>
              <w:lastRenderedPageBreak/>
              <w:t>Pandemic</w:t>
            </w:r>
          </w:p>
        </w:tc>
        <w:tc>
          <w:tcPr>
            <w:tcW w:w="556" w:type="pct"/>
            <w:vAlign w:val="center"/>
          </w:tcPr>
          <w:p w14:paraId="303546B2" w14:textId="77777777" w:rsidR="00A60D6F" w:rsidRPr="004A1D23" w:rsidRDefault="00A60D6F" w:rsidP="00777922">
            <w:pPr>
              <w:jc w:val="center"/>
              <w:rPr>
                <w:rFonts w:cs="Arial"/>
              </w:rPr>
            </w:pPr>
            <w:r w:rsidRPr="004A1D23">
              <w:rPr>
                <w:rFonts w:cs="Arial"/>
              </w:rPr>
              <w:t>Medium</w:t>
            </w:r>
          </w:p>
        </w:tc>
        <w:tc>
          <w:tcPr>
            <w:tcW w:w="2708" w:type="pct"/>
            <w:vAlign w:val="center"/>
          </w:tcPr>
          <w:p w14:paraId="06E5F721" w14:textId="77777777" w:rsidR="00A60D6F" w:rsidRPr="004A1D23" w:rsidRDefault="00A60D6F" w:rsidP="00777922">
            <w:pPr>
              <w:rPr>
                <w:rFonts w:cs="Arial"/>
              </w:rPr>
            </w:pPr>
            <w:r w:rsidRPr="004A1D23">
              <w:rPr>
                <w:rFonts w:cs="Arial"/>
              </w:rPr>
              <w:t>Incident Reporting &amp; Investigation (2)</w:t>
            </w:r>
          </w:p>
          <w:p w14:paraId="3F466602" w14:textId="09F7A40F"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0AC43D56" w14:textId="26122C60" w:rsidR="00A60D6F" w:rsidRPr="004A1D23" w:rsidRDefault="00A60D6F" w:rsidP="00777922">
            <w:pPr>
              <w:rPr>
                <w:rFonts w:cs="Arial"/>
              </w:rPr>
            </w:pPr>
            <w:r w:rsidRPr="004A1D23">
              <w:rPr>
                <w:rFonts w:cs="Arial"/>
              </w:rPr>
              <w:t>Infection Control Procedure (2</w:t>
            </w:r>
            <w:r w:rsidR="00B47E26" w:rsidRPr="004A1D23">
              <w:rPr>
                <w:rFonts w:cs="Arial"/>
              </w:rPr>
              <w:t>4</w:t>
            </w:r>
            <w:r w:rsidRPr="004A1D23">
              <w:rPr>
                <w:rFonts w:cs="Arial"/>
              </w:rPr>
              <w:t>)</w:t>
            </w:r>
          </w:p>
          <w:p w14:paraId="2571C138" w14:textId="77777777" w:rsidR="00A60D6F" w:rsidRPr="004A1D23" w:rsidRDefault="00A60D6F" w:rsidP="00777922">
            <w:pPr>
              <w:rPr>
                <w:rFonts w:cs="Arial"/>
              </w:rPr>
            </w:pPr>
            <w:r w:rsidRPr="004A1D23">
              <w:rPr>
                <w:rFonts w:cs="Arial"/>
              </w:rPr>
              <w:t>Follow SA Health directives.</w:t>
            </w:r>
          </w:p>
        </w:tc>
      </w:tr>
      <w:tr w:rsidR="00A60D6F" w:rsidRPr="004A1D23" w14:paraId="3F82CC7A" w14:textId="77777777" w:rsidTr="00831A15">
        <w:tc>
          <w:tcPr>
            <w:tcW w:w="1736" w:type="pct"/>
          </w:tcPr>
          <w:p w14:paraId="76773227" w14:textId="77777777" w:rsidR="00A60D6F" w:rsidRPr="004A1D23" w:rsidRDefault="00A60D6F" w:rsidP="00777922">
            <w:pPr>
              <w:rPr>
                <w:rFonts w:cs="Arial"/>
                <w:color w:val="0070C0"/>
              </w:rPr>
            </w:pPr>
            <w:r w:rsidRPr="004A1D23">
              <w:rPr>
                <w:rFonts w:cs="Arial"/>
                <w:color w:val="0070C0"/>
              </w:rPr>
              <w:t>Add other potential emergencies / disasters</w:t>
            </w:r>
          </w:p>
        </w:tc>
        <w:tc>
          <w:tcPr>
            <w:tcW w:w="556" w:type="pct"/>
          </w:tcPr>
          <w:p w14:paraId="55CBFE40" w14:textId="77777777" w:rsidR="00A60D6F" w:rsidRPr="004A1D23" w:rsidRDefault="00A60D6F" w:rsidP="00777922">
            <w:pPr>
              <w:rPr>
                <w:rFonts w:cs="Arial"/>
              </w:rPr>
            </w:pPr>
          </w:p>
        </w:tc>
        <w:tc>
          <w:tcPr>
            <w:tcW w:w="2708" w:type="pct"/>
          </w:tcPr>
          <w:p w14:paraId="0DE5AF4D" w14:textId="77777777" w:rsidR="00A60D6F" w:rsidRPr="004A1D23" w:rsidRDefault="00A60D6F" w:rsidP="00777922">
            <w:pPr>
              <w:rPr>
                <w:rFonts w:cs="Arial"/>
              </w:rPr>
            </w:pPr>
          </w:p>
        </w:tc>
      </w:tr>
    </w:tbl>
    <w:p w14:paraId="17EB444E" w14:textId="77777777" w:rsidR="00A60D6F" w:rsidRPr="00831A15" w:rsidRDefault="00A60D6F" w:rsidP="00831A15">
      <w:pPr>
        <w:pStyle w:val="Heading1"/>
      </w:pPr>
      <w:bookmarkStart w:id="33" w:name="_Toc49762221"/>
      <w:bookmarkStart w:id="34" w:name="_Toc74308114"/>
      <w:bookmarkStart w:id="35" w:name="_Toc207618790"/>
      <w:r w:rsidRPr="00831A15">
        <w:t>EMERGENCY RESPONSE PROCEDURES</w:t>
      </w:r>
      <w:bookmarkEnd w:id="33"/>
      <w:bookmarkEnd w:id="34"/>
      <w:bookmarkEnd w:id="35"/>
    </w:p>
    <w:p w14:paraId="37A831F6" w14:textId="77777777" w:rsidR="00A60D6F" w:rsidRPr="00831A15" w:rsidRDefault="00A60D6F" w:rsidP="00831A15">
      <w:pPr>
        <w:pStyle w:val="Heading2"/>
      </w:pPr>
      <w:bookmarkStart w:id="36" w:name="_Toc74308115"/>
      <w:bookmarkStart w:id="37" w:name="_Toc207618791"/>
      <w:r w:rsidRPr="00831A15">
        <w:t>EVACUATION PROCEDURE</w:t>
      </w:r>
      <w:bookmarkEnd w:id="36"/>
      <w:bookmarkEnd w:id="37"/>
    </w:p>
    <w:p w14:paraId="4A918B19" w14:textId="77777777" w:rsidR="00A60D6F" w:rsidRPr="004A1D23" w:rsidRDefault="00A60D6F" w:rsidP="00831A15">
      <w:pPr>
        <w:spacing w:after="120"/>
        <w:ind w:left="851"/>
        <w:jc w:val="both"/>
        <w:rPr>
          <w:rFonts w:cs="Arial"/>
          <w:b/>
        </w:rPr>
      </w:pPr>
      <w:r w:rsidRPr="004A1D23">
        <w:rPr>
          <w:rFonts w:cs="Arial"/>
          <w:b/>
        </w:rPr>
        <w:t>Process of Evacuation</w:t>
      </w:r>
    </w:p>
    <w:p w14:paraId="4C922B07" w14:textId="77777777" w:rsidR="00A60D6F" w:rsidRPr="004A1D23" w:rsidRDefault="00A60D6F" w:rsidP="00831A15">
      <w:pPr>
        <w:spacing w:after="120"/>
        <w:ind w:left="851"/>
        <w:jc w:val="both"/>
        <w:rPr>
          <w:rFonts w:cs="Arial"/>
        </w:rPr>
      </w:pPr>
      <w:r w:rsidRPr="004A1D23">
        <w:rPr>
          <w:rFonts w:cs="Arial"/>
        </w:rPr>
        <w:t xml:space="preserve">On becoming aware of an emergency requiring evacuation or when instructed by the chief warden: </w:t>
      </w:r>
    </w:p>
    <w:p w14:paraId="1E89896E"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Move quickly and orderly to nearest safe exit, do not run.</w:t>
      </w:r>
    </w:p>
    <w:p w14:paraId="1D6A0B4B"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 xml:space="preserve">Collect personal </w:t>
      </w:r>
      <w:proofErr w:type="gramStart"/>
      <w:r w:rsidRPr="004A1D23">
        <w:rPr>
          <w:rFonts w:ascii="Work Sans" w:hAnsi="Work Sans" w:cs="Arial"/>
        </w:rPr>
        <w:t>hand held</w:t>
      </w:r>
      <w:proofErr w:type="gramEnd"/>
      <w:r w:rsidRPr="004A1D23">
        <w:rPr>
          <w:rFonts w:ascii="Work Sans" w:hAnsi="Work Sans" w:cs="Arial"/>
        </w:rPr>
        <w:t xml:space="preserve"> belongings, if safe to do so.</w:t>
      </w:r>
    </w:p>
    <w:p w14:paraId="083FF6EB"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 xml:space="preserve">If required, </w:t>
      </w:r>
      <w:proofErr w:type="gramStart"/>
      <w:r w:rsidRPr="004A1D23">
        <w:rPr>
          <w:rFonts w:ascii="Work Sans" w:hAnsi="Work Sans" w:cs="Arial"/>
        </w:rPr>
        <w:t>provide assistance to</w:t>
      </w:r>
      <w:proofErr w:type="gramEnd"/>
      <w:r w:rsidRPr="004A1D23">
        <w:rPr>
          <w:rFonts w:ascii="Work Sans" w:hAnsi="Work Sans" w:cs="Arial"/>
        </w:rPr>
        <w:t xml:space="preserve"> disabled persons and the elderly.</w:t>
      </w:r>
    </w:p>
    <w:p w14:paraId="18F05177"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Proceed to designated assembly area and await further instructions from the chief warden or emergency services.</w:t>
      </w:r>
    </w:p>
    <w:p w14:paraId="56720FA1"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Do not re-enter the building until advised by the chief warden or emergency services.</w:t>
      </w:r>
    </w:p>
    <w:p w14:paraId="70CE85AD" w14:textId="77777777" w:rsidR="00A60D6F" w:rsidRPr="004A1D23" w:rsidRDefault="00A60D6F" w:rsidP="00831A15">
      <w:pPr>
        <w:pStyle w:val="NoSpacing"/>
        <w:spacing w:before="0" w:after="120"/>
        <w:ind w:left="851"/>
        <w:jc w:val="both"/>
        <w:rPr>
          <w:rFonts w:ascii="Work Sans" w:hAnsi="Work Sans" w:cs="Arial"/>
          <w:b/>
        </w:rPr>
      </w:pPr>
      <w:r w:rsidRPr="004A1D23">
        <w:rPr>
          <w:rFonts w:ascii="Work Sans" w:hAnsi="Work Sans" w:cs="Arial"/>
          <w:b/>
        </w:rPr>
        <w:t xml:space="preserve">Role of Chief Warden </w:t>
      </w:r>
    </w:p>
    <w:p w14:paraId="3DEB3728"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Determine the nature of the emergency.</w:t>
      </w:r>
    </w:p>
    <w:p w14:paraId="03AFD65F"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Make announcement instructing occupants to evacuate.</w:t>
      </w:r>
    </w:p>
    <w:p w14:paraId="0BBFB004"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Contact Emergency Services.</w:t>
      </w:r>
    </w:p>
    <w:p w14:paraId="53D03117"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Ensure neighbouring facilities are notified where the emergency or emergency response actions may</w:t>
      </w:r>
      <w:r w:rsidRPr="004A1D23">
        <w:rPr>
          <w:rFonts w:ascii="Work Sans" w:eastAsia="Times New Roman" w:hAnsi="Work Sans" w:cs="Arial"/>
        </w:rPr>
        <w:t xml:space="preserve"> impact on them.  </w:t>
      </w:r>
    </w:p>
    <w:p w14:paraId="74F81C90"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Move to assembly area. Brief emergency service personnel upon arrival (including whether everyone is evacuated from the facility) and act on their instructions.</w:t>
      </w:r>
    </w:p>
    <w:p w14:paraId="6D6CBF04" w14:textId="77777777" w:rsidR="00A60D6F" w:rsidRPr="004A1D23" w:rsidRDefault="00A60D6F" w:rsidP="00831A15">
      <w:pPr>
        <w:pStyle w:val="NoSpacing"/>
        <w:numPr>
          <w:ilvl w:val="0"/>
          <w:numId w:val="12"/>
        </w:numPr>
        <w:spacing w:before="0" w:after="120"/>
        <w:ind w:left="1418" w:hanging="567"/>
        <w:jc w:val="both"/>
        <w:rPr>
          <w:rFonts w:ascii="Work Sans" w:hAnsi="Work Sans" w:cs="Arial"/>
        </w:rPr>
      </w:pPr>
      <w:r w:rsidRPr="004A1D23">
        <w:rPr>
          <w:rFonts w:ascii="Work Sans" w:hAnsi="Work Sans" w:cs="Arial"/>
        </w:rPr>
        <w:t>Inform occupants when emergency is declared safe.</w:t>
      </w:r>
    </w:p>
    <w:p w14:paraId="7FE8DC48" w14:textId="77777777" w:rsidR="00A60D6F" w:rsidRPr="00831A15" w:rsidRDefault="00A60D6F" w:rsidP="00831A15">
      <w:pPr>
        <w:pStyle w:val="Heading2"/>
      </w:pPr>
      <w:bookmarkStart w:id="38" w:name="_Toc74308116"/>
      <w:bookmarkStart w:id="39" w:name="_Toc207618792"/>
      <w:bookmarkStart w:id="40" w:name="_Toc49762199"/>
      <w:bookmarkStart w:id="41" w:name="_Toc49762209"/>
      <w:r w:rsidRPr="00831A15">
        <w:t>AMENITIES FAILURE (GAS, ELECTRICITY, WATER)</w:t>
      </w:r>
      <w:bookmarkEnd w:id="38"/>
      <w:bookmarkEnd w:id="39"/>
    </w:p>
    <w:p w14:paraId="2357C2A6" w14:textId="77777777" w:rsidR="00A60D6F" w:rsidRPr="004A1D23" w:rsidRDefault="00A60D6F" w:rsidP="00831A15">
      <w:pPr>
        <w:pStyle w:val="NoSpacing"/>
        <w:spacing w:before="0" w:after="120"/>
        <w:ind w:left="851"/>
        <w:jc w:val="both"/>
        <w:rPr>
          <w:rFonts w:ascii="Work Sans" w:hAnsi="Work Sans" w:cs="Arial"/>
        </w:rPr>
      </w:pPr>
      <w:r w:rsidRPr="004A1D23">
        <w:rPr>
          <w:rFonts w:ascii="Work Sans" w:hAnsi="Work Sans" w:cs="Arial"/>
        </w:rPr>
        <w:t>Failure or disruption of essential services such as gas, electricity and water.</w:t>
      </w:r>
    </w:p>
    <w:p w14:paraId="78D323F5" w14:textId="77777777" w:rsidR="00A60D6F" w:rsidRPr="004A1D23" w:rsidRDefault="00A60D6F" w:rsidP="00831A15">
      <w:pPr>
        <w:pStyle w:val="NoSpacing"/>
        <w:spacing w:before="0" w:after="120"/>
        <w:ind w:left="851"/>
        <w:jc w:val="both"/>
        <w:rPr>
          <w:rFonts w:ascii="Work Sans" w:hAnsi="Work Sans" w:cs="Arial"/>
          <w:b/>
        </w:rPr>
      </w:pPr>
      <w:r w:rsidRPr="004A1D23">
        <w:rPr>
          <w:rFonts w:ascii="Work Sans" w:hAnsi="Work Sans" w:cs="Arial"/>
          <w:b/>
        </w:rPr>
        <w:t>Action</w:t>
      </w:r>
    </w:p>
    <w:p w14:paraId="57175D0C"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 xml:space="preserve">Remain calm </w:t>
      </w:r>
    </w:p>
    <w:p w14:paraId="365976B1"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Assess situation and ensure personal safety and that of others in vicinity of incident.</w:t>
      </w:r>
    </w:p>
    <w:p w14:paraId="212B3C45"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lastRenderedPageBreak/>
        <w:t>Alert the chief warden and emergency services as required.</w:t>
      </w:r>
    </w:p>
    <w:p w14:paraId="12B3DFFC"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Await further instruction.</w:t>
      </w:r>
    </w:p>
    <w:p w14:paraId="19A493E0" w14:textId="77777777" w:rsidR="00A60D6F" w:rsidRPr="004A1D23" w:rsidRDefault="00A60D6F" w:rsidP="00831A15">
      <w:pPr>
        <w:pStyle w:val="NoSpacing"/>
        <w:spacing w:before="0" w:after="120"/>
        <w:ind w:left="851"/>
        <w:jc w:val="both"/>
        <w:rPr>
          <w:rFonts w:ascii="Work Sans" w:hAnsi="Work Sans" w:cs="Arial"/>
          <w:b/>
        </w:rPr>
      </w:pPr>
      <w:r w:rsidRPr="004A1D23">
        <w:rPr>
          <w:rFonts w:ascii="Work Sans" w:hAnsi="Work Sans" w:cs="Arial"/>
          <w:b/>
        </w:rPr>
        <w:t>Gas Leak</w:t>
      </w:r>
    </w:p>
    <w:p w14:paraId="59C9BD3C"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Remove people from immediate danger if safe to do so and block off area to avoid unauthorised access.</w:t>
      </w:r>
    </w:p>
    <w:p w14:paraId="2B6D7DDD"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Isolate the gas if possible and safe to do so.</w:t>
      </w:r>
    </w:p>
    <w:p w14:paraId="228263AD"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Switch off and/or eliminate any ignition sources if possible and safe to do so.</w:t>
      </w:r>
    </w:p>
    <w:p w14:paraId="7F3695E5"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Alert emergency services from a safe distance.</w:t>
      </w:r>
    </w:p>
    <w:p w14:paraId="6C217F47"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Evacuate occupants to assembly area.</w:t>
      </w:r>
    </w:p>
    <w:p w14:paraId="5C1CC831"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Follow instructions from emergency services until given the “All Clear”.</w:t>
      </w:r>
    </w:p>
    <w:p w14:paraId="5738F450" w14:textId="77777777" w:rsidR="00A60D6F" w:rsidRPr="004A1D23" w:rsidRDefault="00A60D6F" w:rsidP="00831A15">
      <w:pPr>
        <w:pStyle w:val="NoSpacing"/>
        <w:spacing w:before="0" w:after="120"/>
        <w:ind w:left="851"/>
        <w:jc w:val="both"/>
        <w:rPr>
          <w:rFonts w:ascii="Work Sans" w:hAnsi="Work Sans" w:cs="Arial"/>
          <w:b/>
        </w:rPr>
      </w:pPr>
      <w:r w:rsidRPr="004A1D23">
        <w:rPr>
          <w:rFonts w:ascii="Work Sans" w:hAnsi="Work Sans" w:cs="Arial"/>
          <w:b/>
        </w:rPr>
        <w:t>Power Outage</w:t>
      </w:r>
    </w:p>
    <w:p w14:paraId="3F018C36"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Report the outage, ring 13 13 66 - digital handsets may not work, so use mobile phone.</w:t>
      </w:r>
    </w:p>
    <w:p w14:paraId="396CC3B7"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If safe to do so remain in current position unless requested by chief warden to relocate.</w:t>
      </w:r>
    </w:p>
    <w:p w14:paraId="1C9D23FE"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Treat all electrical equipment as live as electricity may be restored at any time.</w:t>
      </w:r>
    </w:p>
    <w:p w14:paraId="537A78F3" w14:textId="77777777" w:rsidR="00A60D6F" w:rsidRPr="004A1D23" w:rsidRDefault="00A60D6F" w:rsidP="00831A15">
      <w:pPr>
        <w:pStyle w:val="NoSpacing"/>
        <w:spacing w:before="0" w:after="120"/>
        <w:ind w:left="851"/>
        <w:jc w:val="both"/>
        <w:rPr>
          <w:rFonts w:ascii="Work Sans" w:hAnsi="Work Sans" w:cs="Arial"/>
          <w:b/>
        </w:rPr>
      </w:pPr>
      <w:r w:rsidRPr="004A1D23">
        <w:rPr>
          <w:rFonts w:ascii="Work Sans" w:hAnsi="Work Sans" w:cs="Arial"/>
          <w:b/>
        </w:rPr>
        <w:t>Water Outage / Leak</w:t>
      </w:r>
    </w:p>
    <w:p w14:paraId="1C7EEC87" w14:textId="77777777" w:rsidR="00A60D6F" w:rsidRPr="004A1D23" w:rsidRDefault="00A60D6F" w:rsidP="00831A15">
      <w:pPr>
        <w:pStyle w:val="NoSpacing"/>
        <w:spacing w:before="0" w:after="120"/>
        <w:ind w:left="851"/>
        <w:jc w:val="both"/>
        <w:rPr>
          <w:rFonts w:ascii="Work Sans" w:hAnsi="Work Sans" w:cs="Arial"/>
        </w:rPr>
      </w:pPr>
      <w:r w:rsidRPr="004A1D23">
        <w:rPr>
          <w:rFonts w:ascii="Work Sans" w:hAnsi="Work Sans" w:cs="Arial"/>
        </w:rPr>
        <w:t>Leak</w:t>
      </w:r>
    </w:p>
    <w:p w14:paraId="4C44C03F"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Remove people form affected area</w:t>
      </w:r>
    </w:p>
    <w:p w14:paraId="04901C7D"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Shut off mains water</w:t>
      </w:r>
    </w:p>
    <w:p w14:paraId="27A19498"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proofErr w:type="spellStart"/>
      <w:r w:rsidRPr="004A1D23">
        <w:rPr>
          <w:rFonts w:ascii="Work Sans" w:hAnsi="Work Sans" w:cs="Arial"/>
        </w:rPr>
        <w:t>Notifiy</w:t>
      </w:r>
      <w:proofErr w:type="spellEnd"/>
      <w:r w:rsidRPr="004A1D23">
        <w:rPr>
          <w:rFonts w:ascii="Work Sans" w:hAnsi="Work Sans" w:cs="Arial"/>
        </w:rPr>
        <w:t xml:space="preserve"> chief warden</w:t>
      </w:r>
    </w:p>
    <w:p w14:paraId="7CCE52FF"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Contact plumber</w:t>
      </w:r>
    </w:p>
    <w:p w14:paraId="1253014B" w14:textId="77777777" w:rsidR="00A60D6F" w:rsidRPr="004A1D23" w:rsidRDefault="00A60D6F" w:rsidP="00831A15">
      <w:pPr>
        <w:spacing w:after="120"/>
        <w:ind w:left="851"/>
        <w:jc w:val="both"/>
        <w:rPr>
          <w:rFonts w:cs="Arial"/>
        </w:rPr>
      </w:pPr>
      <w:r w:rsidRPr="004A1D23">
        <w:rPr>
          <w:rFonts w:cs="Arial"/>
        </w:rPr>
        <w:t>Outage</w:t>
      </w:r>
    </w:p>
    <w:p w14:paraId="15654914"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 xml:space="preserve">If known </w:t>
      </w:r>
      <w:proofErr w:type="gramStart"/>
      <w:r w:rsidRPr="004A1D23">
        <w:rPr>
          <w:rFonts w:ascii="Work Sans" w:hAnsi="Work Sans" w:cs="Arial"/>
        </w:rPr>
        <w:t>outage</w:t>
      </w:r>
      <w:proofErr w:type="gramEnd"/>
      <w:r w:rsidRPr="004A1D23">
        <w:rPr>
          <w:rFonts w:ascii="Work Sans" w:hAnsi="Work Sans" w:cs="Arial"/>
        </w:rPr>
        <w:t xml:space="preserve"> </w:t>
      </w:r>
      <w:proofErr w:type="gramStart"/>
      <w:r w:rsidRPr="004A1D23">
        <w:rPr>
          <w:rFonts w:ascii="Work Sans" w:hAnsi="Work Sans" w:cs="Arial"/>
        </w:rPr>
        <w:t>ensure</w:t>
      </w:r>
      <w:proofErr w:type="gramEnd"/>
      <w:r w:rsidRPr="004A1D23">
        <w:rPr>
          <w:rFonts w:ascii="Work Sans" w:hAnsi="Work Sans" w:cs="Arial"/>
        </w:rPr>
        <w:t xml:space="preserve"> supply of drinking water available</w:t>
      </w:r>
    </w:p>
    <w:p w14:paraId="69B14BE5"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If not known report the outage</w:t>
      </w:r>
    </w:p>
    <w:p w14:paraId="51B982E8" w14:textId="77777777" w:rsidR="00A60D6F" w:rsidRPr="004A1D23" w:rsidRDefault="00A60D6F" w:rsidP="00831A15">
      <w:pPr>
        <w:pStyle w:val="NoSpacing"/>
        <w:numPr>
          <w:ilvl w:val="0"/>
          <w:numId w:val="14"/>
        </w:numPr>
        <w:spacing w:before="0" w:after="120"/>
        <w:ind w:left="1208" w:hanging="357"/>
        <w:jc w:val="both"/>
        <w:rPr>
          <w:rFonts w:ascii="Work Sans" w:hAnsi="Work Sans" w:cs="Arial"/>
        </w:rPr>
      </w:pPr>
      <w:r w:rsidRPr="004A1D23">
        <w:rPr>
          <w:rFonts w:ascii="Work Sans" w:hAnsi="Work Sans" w:cs="Arial"/>
        </w:rPr>
        <w:t xml:space="preserve">Assess the situation and relocate if </w:t>
      </w:r>
      <w:proofErr w:type="gramStart"/>
      <w:r w:rsidRPr="004A1D23">
        <w:rPr>
          <w:rFonts w:ascii="Work Sans" w:hAnsi="Work Sans" w:cs="Arial"/>
        </w:rPr>
        <w:t>necessary</w:t>
      </w:r>
      <w:proofErr w:type="gramEnd"/>
      <w:r w:rsidRPr="004A1D23">
        <w:rPr>
          <w:rFonts w:ascii="Work Sans" w:hAnsi="Work Sans" w:cs="Arial"/>
        </w:rPr>
        <w:t xml:space="preserve"> until water supply returned.</w:t>
      </w:r>
    </w:p>
    <w:p w14:paraId="54DFDBA4" w14:textId="77777777" w:rsidR="00A60D6F" w:rsidRPr="00831A15" w:rsidRDefault="00A60D6F" w:rsidP="00831A15">
      <w:pPr>
        <w:pStyle w:val="Heading2"/>
      </w:pPr>
      <w:bookmarkStart w:id="42" w:name="_Toc74308117"/>
      <w:bookmarkStart w:id="43" w:name="_Toc207618793"/>
      <w:r w:rsidRPr="00831A15">
        <w:t>BOMB THREAT / PERSONAL THREAT</w:t>
      </w:r>
      <w:bookmarkEnd w:id="42"/>
      <w:bookmarkEnd w:id="43"/>
    </w:p>
    <w:p w14:paraId="2AFA08DB"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44" w:name="_Toc73617851"/>
      <w:bookmarkStart w:id="45" w:name="_Toc74308118"/>
      <w:r w:rsidRPr="004A1D23">
        <w:rPr>
          <w:rFonts w:ascii="Work Sans" w:hAnsi="Work Sans"/>
        </w:rPr>
        <w:t>Remain calm</w:t>
      </w:r>
      <w:bookmarkEnd w:id="44"/>
      <w:bookmarkEnd w:id="45"/>
    </w:p>
    <w:p w14:paraId="55329113"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46" w:name="_Toc73617852"/>
      <w:bookmarkStart w:id="47" w:name="_Toc74308119"/>
      <w:r w:rsidRPr="004A1D23">
        <w:rPr>
          <w:rFonts w:ascii="Work Sans" w:hAnsi="Work Sans"/>
        </w:rPr>
        <w:t>Record exact wording of threat</w:t>
      </w:r>
      <w:bookmarkEnd w:id="46"/>
      <w:bookmarkEnd w:id="47"/>
    </w:p>
    <w:p w14:paraId="0FF465BD"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48" w:name="_Toc73617853"/>
      <w:bookmarkStart w:id="49" w:name="_Toc74308120"/>
      <w:r w:rsidRPr="004A1D23">
        <w:rPr>
          <w:rFonts w:ascii="Work Sans" w:hAnsi="Work Sans"/>
        </w:rPr>
        <w:t>Keep caller talking, try to get as much information as possible</w:t>
      </w:r>
      <w:bookmarkEnd w:id="48"/>
      <w:bookmarkEnd w:id="49"/>
    </w:p>
    <w:p w14:paraId="2DEFC35A"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50" w:name="_Toc73617854"/>
      <w:bookmarkStart w:id="51" w:name="_Toc74308121"/>
      <w:r w:rsidRPr="004A1D23">
        <w:rPr>
          <w:rFonts w:ascii="Work Sans" w:hAnsi="Work Sans"/>
        </w:rPr>
        <w:t>DO NOT HANG UP THE PHONE</w:t>
      </w:r>
      <w:bookmarkEnd w:id="50"/>
      <w:bookmarkEnd w:id="51"/>
    </w:p>
    <w:p w14:paraId="6226164E"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52" w:name="_Toc73617855"/>
      <w:bookmarkStart w:id="53" w:name="_Toc74308122"/>
      <w:r w:rsidRPr="004A1D23">
        <w:rPr>
          <w:rFonts w:ascii="Work Sans" w:hAnsi="Work Sans"/>
        </w:rPr>
        <w:t>DO NOT use mobile phones</w:t>
      </w:r>
      <w:bookmarkEnd w:id="52"/>
      <w:bookmarkEnd w:id="53"/>
    </w:p>
    <w:p w14:paraId="6A329A88"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54" w:name="_Toc73617856"/>
      <w:bookmarkStart w:id="55" w:name="_Toc74308123"/>
      <w:r w:rsidRPr="004A1D23">
        <w:rPr>
          <w:rFonts w:ascii="Work Sans" w:hAnsi="Work Sans"/>
          <w:szCs w:val="24"/>
        </w:rPr>
        <w:t>Call the Chief Warden o</w:t>
      </w:r>
      <w:r w:rsidRPr="004A1D23">
        <w:rPr>
          <w:rFonts w:ascii="Work Sans" w:hAnsi="Work Sans"/>
        </w:rPr>
        <w:t xml:space="preserve">n [insert tel. number] </w:t>
      </w:r>
      <w:r w:rsidRPr="004A1D23">
        <w:rPr>
          <w:rFonts w:ascii="Work Sans" w:hAnsi="Work Sans"/>
          <w:szCs w:val="24"/>
        </w:rPr>
        <w:t>using another phone</w:t>
      </w:r>
      <w:bookmarkEnd w:id="54"/>
      <w:bookmarkEnd w:id="55"/>
    </w:p>
    <w:p w14:paraId="325F3856"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56" w:name="_Toc73617857"/>
      <w:bookmarkStart w:id="57" w:name="_Toc74308124"/>
      <w:r w:rsidRPr="004A1D23">
        <w:rPr>
          <w:rFonts w:ascii="Work Sans" w:hAnsi="Work Sans"/>
        </w:rPr>
        <w:t>Record details on Bomb Treat Checklist (076F)</w:t>
      </w:r>
      <w:bookmarkEnd w:id="56"/>
      <w:bookmarkEnd w:id="57"/>
      <w:r w:rsidRPr="004A1D23">
        <w:rPr>
          <w:rFonts w:ascii="Work Sans" w:hAnsi="Work Sans"/>
        </w:rPr>
        <w:t xml:space="preserve"> </w:t>
      </w:r>
    </w:p>
    <w:p w14:paraId="0A01086C"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58" w:name="_Toc73617858"/>
      <w:bookmarkStart w:id="59" w:name="_Toc74308125"/>
      <w:r w:rsidRPr="004A1D23">
        <w:rPr>
          <w:rFonts w:ascii="Work Sans" w:hAnsi="Work Sans"/>
        </w:rPr>
        <w:t>Wait for instructions from Wardens</w:t>
      </w:r>
      <w:bookmarkEnd w:id="58"/>
      <w:bookmarkEnd w:id="59"/>
    </w:p>
    <w:p w14:paraId="64ACCE28" w14:textId="77777777" w:rsidR="00A60D6F" w:rsidRPr="004A1D23" w:rsidRDefault="00A60D6F" w:rsidP="00831A15">
      <w:pPr>
        <w:pStyle w:val="ListParagraph"/>
        <w:numPr>
          <w:ilvl w:val="0"/>
          <w:numId w:val="22"/>
        </w:numPr>
        <w:spacing w:after="120"/>
        <w:ind w:left="1208" w:hanging="357"/>
        <w:jc w:val="both"/>
        <w:rPr>
          <w:rFonts w:ascii="Work Sans" w:hAnsi="Work Sans"/>
          <w:b/>
        </w:rPr>
      </w:pPr>
      <w:bookmarkStart w:id="60" w:name="_Toc73617859"/>
      <w:bookmarkStart w:id="61" w:name="_Toc74308126"/>
      <w:r w:rsidRPr="004A1D23">
        <w:rPr>
          <w:rFonts w:ascii="Work Sans" w:hAnsi="Work Sans"/>
        </w:rPr>
        <w:t>If an object is found DO NOT TOUCH – contact warden and evacuate area</w:t>
      </w:r>
      <w:bookmarkEnd w:id="60"/>
      <w:bookmarkEnd w:id="61"/>
    </w:p>
    <w:p w14:paraId="546DB3D7" w14:textId="77777777" w:rsidR="00A60D6F" w:rsidRPr="00831A15" w:rsidRDefault="00A60D6F" w:rsidP="00831A15">
      <w:pPr>
        <w:pStyle w:val="Heading2"/>
      </w:pPr>
      <w:bookmarkStart w:id="62" w:name="_Toc74308127"/>
      <w:bookmarkStart w:id="63" w:name="_Toc207618794"/>
      <w:r w:rsidRPr="00831A15">
        <w:lastRenderedPageBreak/>
        <w:t>BUSHFIRES</w:t>
      </w:r>
      <w:bookmarkEnd w:id="62"/>
      <w:bookmarkEnd w:id="63"/>
    </w:p>
    <w:p w14:paraId="0F991ABF" w14:textId="77777777" w:rsidR="00A60D6F" w:rsidRPr="00D105C9" w:rsidRDefault="00A60D6F" w:rsidP="00831A15">
      <w:pPr>
        <w:pStyle w:val="ListParagraph"/>
        <w:numPr>
          <w:ilvl w:val="0"/>
          <w:numId w:val="18"/>
        </w:numPr>
        <w:spacing w:after="120" w:line="240" w:lineRule="auto"/>
        <w:ind w:left="1208" w:hanging="357"/>
        <w:jc w:val="both"/>
        <w:rPr>
          <w:rFonts w:ascii="Work Sans" w:eastAsia="MS Mincho" w:hAnsi="Work Sans" w:cs="Arial"/>
          <w:lang w:eastAsia="ja-JP"/>
        </w:rPr>
      </w:pPr>
      <w:r w:rsidRPr="00D105C9">
        <w:rPr>
          <w:rFonts w:ascii="Work Sans" w:eastAsia="MS Mincho" w:hAnsi="Work Sans" w:cs="Arial"/>
          <w:lang w:eastAsia="ja-JP"/>
        </w:rPr>
        <w:t xml:space="preserve">Under normal circumstances, evacuation should take place only at the direction of the Chief Warden in in consultation with person in charge of the Bush Fire </w:t>
      </w:r>
    </w:p>
    <w:p w14:paraId="7FA3CA7B" w14:textId="77777777" w:rsidR="00A60D6F" w:rsidRPr="00D105C9" w:rsidRDefault="00A60D6F" w:rsidP="00831A15">
      <w:pPr>
        <w:pStyle w:val="ListParagraph"/>
        <w:numPr>
          <w:ilvl w:val="0"/>
          <w:numId w:val="18"/>
        </w:numPr>
        <w:spacing w:after="120" w:line="240" w:lineRule="auto"/>
        <w:ind w:left="1208" w:hanging="357"/>
        <w:jc w:val="both"/>
        <w:rPr>
          <w:rFonts w:ascii="Work Sans" w:eastAsia="MS Mincho" w:hAnsi="Work Sans" w:cs="Arial"/>
          <w:lang w:eastAsia="ja-JP"/>
        </w:rPr>
      </w:pPr>
      <w:r w:rsidRPr="00D105C9">
        <w:rPr>
          <w:rFonts w:ascii="Work Sans" w:eastAsia="MS Mincho" w:hAnsi="Work Sans" w:cs="Arial"/>
          <w:lang w:eastAsia="ja-JP"/>
        </w:rPr>
        <w:t xml:space="preserve">If the organised movement of people etc. to a place of safety is </w:t>
      </w:r>
      <w:r w:rsidRPr="00D105C9">
        <w:rPr>
          <w:rFonts w:ascii="Work Sans" w:eastAsia="MS Mincho" w:hAnsi="Work Sans" w:cs="Arial"/>
          <w:b/>
          <w:lang w:eastAsia="ja-JP"/>
        </w:rPr>
        <w:t>impossible</w:t>
      </w:r>
      <w:r w:rsidRPr="00D105C9">
        <w:rPr>
          <w:rFonts w:ascii="Work Sans" w:eastAsia="MS Mincho" w:hAnsi="Work Sans" w:cs="Arial"/>
          <w:lang w:eastAsia="ja-JP"/>
        </w:rPr>
        <w:t xml:space="preserve">, or early evacuation advice is not issued and </w:t>
      </w:r>
      <w:r w:rsidRPr="00D105C9">
        <w:rPr>
          <w:rFonts w:ascii="Work Sans" w:eastAsia="MS Mincho" w:hAnsi="Work Sans" w:cs="Arial"/>
          <w:b/>
          <w:lang w:eastAsia="ja-JP"/>
        </w:rPr>
        <w:t>workers and others are trapped</w:t>
      </w:r>
      <w:r w:rsidRPr="00D105C9">
        <w:rPr>
          <w:rFonts w:ascii="Work Sans" w:eastAsia="MS Mincho" w:hAnsi="Work Sans" w:cs="Arial"/>
          <w:lang w:eastAsia="ja-JP"/>
        </w:rPr>
        <w:t xml:space="preserve">, movement to a safe refuge should occur. </w:t>
      </w:r>
    </w:p>
    <w:p w14:paraId="499BBA42" w14:textId="77777777" w:rsidR="00A60D6F" w:rsidRPr="00D105C9" w:rsidRDefault="00A60D6F" w:rsidP="00831A15">
      <w:pPr>
        <w:pStyle w:val="ListParagraph"/>
        <w:numPr>
          <w:ilvl w:val="0"/>
          <w:numId w:val="18"/>
        </w:numPr>
        <w:spacing w:after="120" w:line="240" w:lineRule="auto"/>
        <w:ind w:left="1208" w:hanging="357"/>
        <w:jc w:val="both"/>
        <w:rPr>
          <w:rFonts w:ascii="Work Sans" w:eastAsia="MS Mincho" w:hAnsi="Work Sans" w:cs="Arial"/>
          <w:lang w:eastAsia="ja-JP"/>
        </w:rPr>
      </w:pPr>
      <w:r w:rsidRPr="00D105C9">
        <w:rPr>
          <w:rFonts w:ascii="Work Sans" w:eastAsia="MS Mincho" w:hAnsi="Work Sans" w:cs="Arial"/>
          <w:lang w:eastAsia="ja-JP"/>
        </w:rPr>
        <w:t xml:space="preserve">Everyone should remain inside until the main fire-front has passed (usually 10 - 20 minutes) - statistics show that where </w:t>
      </w:r>
      <w:proofErr w:type="gramStart"/>
      <w:r w:rsidRPr="00D105C9">
        <w:rPr>
          <w:rFonts w:ascii="Work Sans" w:eastAsia="MS Mincho" w:hAnsi="Work Sans" w:cs="Arial"/>
          <w:lang w:eastAsia="ja-JP"/>
        </w:rPr>
        <w:t>all of</w:t>
      </w:r>
      <w:proofErr w:type="gramEnd"/>
      <w:r w:rsidRPr="00D105C9">
        <w:rPr>
          <w:rFonts w:ascii="Work Sans" w:eastAsia="MS Mincho" w:hAnsi="Work Sans" w:cs="Arial"/>
          <w:lang w:eastAsia="ja-JP"/>
        </w:rPr>
        <w:t xml:space="preserve"> the above precautions were taken, people who remained inside buildings survived.</w:t>
      </w:r>
    </w:p>
    <w:p w14:paraId="76454D44" w14:textId="77777777" w:rsidR="00A60D6F" w:rsidRPr="00831A15" w:rsidRDefault="00A60D6F" w:rsidP="00831A15">
      <w:pPr>
        <w:pStyle w:val="Heading2"/>
      </w:pPr>
      <w:bookmarkStart w:id="64" w:name="_Toc74308128"/>
      <w:bookmarkStart w:id="65" w:name="_Toc207618795"/>
      <w:r w:rsidRPr="00831A15">
        <w:t>FIRE</w:t>
      </w:r>
      <w:bookmarkEnd w:id="64"/>
      <w:bookmarkEnd w:id="65"/>
    </w:p>
    <w:p w14:paraId="5BB21AFE" w14:textId="77777777" w:rsidR="00A60D6F" w:rsidRPr="00D105C9" w:rsidRDefault="00A60D6F" w:rsidP="00831A15">
      <w:pPr>
        <w:spacing w:after="120"/>
        <w:ind w:left="1571" w:hanging="720"/>
        <w:jc w:val="both"/>
        <w:rPr>
          <w:b/>
        </w:rPr>
      </w:pPr>
      <w:bookmarkStart w:id="66" w:name="_Toc73617862"/>
      <w:bookmarkStart w:id="67" w:name="_Toc74308129"/>
      <w:r w:rsidRPr="00D105C9">
        <w:t>R</w:t>
      </w:r>
      <w:r w:rsidRPr="00D105C9">
        <w:tab/>
        <w:t>Rescue and Remove persons from immediate danger by alerting persons nearby and moving them from the area of immediate danger to a safe place.</w:t>
      </w:r>
      <w:bookmarkEnd w:id="66"/>
      <w:bookmarkEnd w:id="67"/>
      <w:r w:rsidRPr="00D105C9">
        <w:t xml:space="preserve">  </w:t>
      </w:r>
    </w:p>
    <w:p w14:paraId="5AC274B0" w14:textId="77777777" w:rsidR="00A60D6F" w:rsidRPr="00D105C9" w:rsidRDefault="00A60D6F" w:rsidP="00831A15">
      <w:pPr>
        <w:spacing w:after="120"/>
        <w:ind w:left="1571" w:hanging="720"/>
        <w:jc w:val="both"/>
        <w:rPr>
          <w:b/>
        </w:rPr>
      </w:pPr>
      <w:bookmarkStart w:id="68" w:name="_Toc73617863"/>
      <w:bookmarkStart w:id="69" w:name="_Toc74308130"/>
      <w:r w:rsidRPr="00D105C9">
        <w:rPr>
          <w:szCs w:val="52"/>
        </w:rPr>
        <w:t>A</w:t>
      </w:r>
      <w:r w:rsidRPr="00D105C9">
        <w:rPr>
          <w:szCs w:val="44"/>
        </w:rPr>
        <w:tab/>
      </w:r>
      <w:r w:rsidRPr="00D105C9">
        <w:t>Raise the Alarm.</w:t>
      </w:r>
      <w:bookmarkEnd w:id="68"/>
      <w:bookmarkEnd w:id="69"/>
    </w:p>
    <w:p w14:paraId="71036BC9" w14:textId="77777777" w:rsidR="00A60D6F" w:rsidRPr="00D105C9" w:rsidRDefault="00A60D6F" w:rsidP="00831A15">
      <w:pPr>
        <w:spacing w:after="120"/>
        <w:ind w:left="1571" w:hanging="720"/>
        <w:jc w:val="both"/>
        <w:rPr>
          <w:b/>
        </w:rPr>
      </w:pPr>
      <w:bookmarkStart w:id="70" w:name="_Toc73617864"/>
      <w:bookmarkStart w:id="71" w:name="_Toc74308131"/>
      <w:r w:rsidRPr="00D105C9">
        <w:rPr>
          <w:szCs w:val="52"/>
        </w:rPr>
        <w:t>C</w:t>
      </w:r>
      <w:r w:rsidRPr="00D105C9">
        <w:rPr>
          <w:szCs w:val="44"/>
        </w:rPr>
        <w:tab/>
      </w:r>
      <w:r w:rsidRPr="00D105C9">
        <w:t>Contact the other Wardens in your area and inform them of the Emergency Details.</w:t>
      </w:r>
      <w:bookmarkEnd w:id="70"/>
      <w:bookmarkEnd w:id="71"/>
    </w:p>
    <w:p w14:paraId="2B4AF4C8" w14:textId="77777777" w:rsidR="00A60D6F" w:rsidRPr="00D105C9" w:rsidRDefault="00A60D6F" w:rsidP="00831A15">
      <w:pPr>
        <w:spacing w:after="120"/>
        <w:ind w:left="1571" w:hanging="720"/>
        <w:jc w:val="both"/>
      </w:pPr>
      <w:r w:rsidRPr="00D105C9">
        <w:rPr>
          <w:szCs w:val="52"/>
        </w:rPr>
        <w:tab/>
      </w:r>
      <w:bookmarkStart w:id="72" w:name="_Toc73617865"/>
      <w:bookmarkStart w:id="73" w:name="_Toc74308132"/>
      <w:r w:rsidRPr="00D105C9">
        <w:t>Contain the fire by closing doors as you leave.</w:t>
      </w:r>
      <w:bookmarkEnd w:id="72"/>
      <w:bookmarkEnd w:id="73"/>
    </w:p>
    <w:p w14:paraId="759D72BF" w14:textId="77777777" w:rsidR="00A60D6F" w:rsidRPr="00D105C9" w:rsidRDefault="00A60D6F" w:rsidP="00831A15">
      <w:pPr>
        <w:spacing w:after="120"/>
        <w:ind w:left="1571" w:hanging="720"/>
        <w:jc w:val="both"/>
        <w:rPr>
          <w:b/>
        </w:rPr>
      </w:pPr>
      <w:r w:rsidRPr="00D105C9">
        <w:tab/>
      </w:r>
      <w:bookmarkStart w:id="74" w:name="_Toc73617866"/>
      <w:bookmarkStart w:id="75" w:name="_Toc74308133"/>
      <w:r w:rsidRPr="00D105C9">
        <w:t>Call Emergency Services (Fire Brigade) on 000.</w:t>
      </w:r>
      <w:bookmarkEnd w:id="74"/>
      <w:bookmarkEnd w:id="75"/>
    </w:p>
    <w:p w14:paraId="3447FE47" w14:textId="77777777" w:rsidR="00A60D6F" w:rsidRPr="00D105C9" w:rsidRDefault="00A60D6F" w:rsidP="00831A15">
      <w:pPr>
        <w:spacing w:after="120"/>
        <w:ind w:left="1571" w:hanging="720"/>
        <w:jc w:val="both"/>
        <w:rPr>
          <w:b/>
        </w:rPr>
      </w:pPr>
      <w:bookmarkStart w:id="76" w:name="_Toc73617867"/>
      <w:bookmarkStart w:id="77" w:name="_Toc74308134"/>
      <w:r w:rsidRPr="00D105C9">
        <w:rPr>
          <w:szCs w:val="52"/>
        </w:rPr>
        <w:t>E</w:t>
      </w:r>
      <w:r w:rsidRPr="00D105C9">
        <w:rPr>
          <w:szCs w:val="44"/>
        </w:rPr>
        <w:tab/>
      </w:r>
      <w:r w:rsidRPr="00D105C9">
        <w:t>Evacuation of Occupants.</w:t>
      </w:r>
      <w:bookmarkEnd w:id="76"/>
      <w:bookmarkEnd w:id="77"/>
    </w:p>
    <w:p w14:paraId="48F2AB0E" w14:textId="2B951A3E" w:rsidR="00A60D6F" w:rsidRPr="00D105C9" w:rsidRDefault="00A60D6F" w:rsidP="00365DCF">
      <w:pPr>
        <w:spacing w:after="120"/>
        <w:ind w:left="851"/>
        <w:jc w:val="both"/>
        <w:rPr>
          <w:b/>
        </w:rPr>
      </w:pPr>
      <w:bookmarkStart w:id="78" w:name="_Toc73617868"/>
      <w:bookmarkStart w:id="79" w:name="_Toc74308135"/>
      <w:r w:rsidRPr="00D105C9">
        <w:t>Optional: Use a Fire extinguisher only if it is safe to do so and you have been trained</w:t>
      </w:r>
      <w:r w:rsidRPr="00D105C9">
        <w:rPr>
          <w:color w:val="000000" w:themeColor="text1"/>
        </w:rPr>
        <w:t xml:space="preserve">. </w:t>
      </w:r>
      <w:r w:rsidRPr="00D105C9">
        <w:rPr>
          <w:color w:val="0000FF"/>
        </w:rPr>
        <w:t xml:space="preserve"> </w:t>
      </w:r>
      <w:r w:rsidRPr="00D105C9">
        <w:t>Only attempt this in the first 30 seconds of fire.</w:t>
      </w:r>
      <w:bookmarkEnd w:id="78"/>
      <w:bookmarkEnd w:id="79"/>
    </w:p>
    <w:p w14:paraId="209919F2" w14:textId="77777777" w:rsidR="00A60D6F" w:rsidRPr="00D105C9" w:rsidRDefault="00A60D6F" w:rsidP="00831A15">
      <w:pPr>
        <w:spacing w:after="120"/>
        <w:ind w:left="851"/>
        <w:jc w:val="both"/>
      </w:pPr>
      <w:r w:rsidRPr="00D105C9">
        <w:t>Notify immediate neighbours.</w:t>
      </w:r>
    </w:p>
    <w:p w14:paraId="2C8514EF" w14:textId="77777777" w:rsidR="00A60D6F" w:rsidRPr="00365DCF" w:rsidRDefault="00A60D6F" w:rsidP="00365DCF">
      <w:pPr>
        <w:pStyle w:val="Heading2"/>
      </w:pPr>
      <w:bookmarkStart w:id="80" w:name="_Toc74308136"/>
      <w:bookmarkStart w:id="81" w:name="_Toc207618796"/>
      <w:r w:rsidRPr="00365DCF">
        <w:t>FLOOD &amp; WATER DAMAGE</w:t>
      </w:r>
      <w:bookmarkEnd w:id="80"/>
      <w:bookmarkEnd w:id="81"/>
    </w:p>
    <w:p w14:paraId="0880DB43" w14:textId="77777777" w:rsidR="00A60D6F" w:rsidRPr="00D105C9" w:rsidRDefault="00A60D6F" w:rsidP="00365DCF">
      <w:pPr>
        <w:pStyle w:val="ListParagraph"/>
        <w:numPr>
          <w:ilvl w:val="0"/>
          <w:numId w:val="19"/>
        </w:numPr>
        <w:spacing w:after="120"/>
        <w:ind w:left="1208" w:hanging="357"/>
        <w:jc w:val="both"/>
        <w:rPr>
          <w:rFonts w:ascii="Work Sans" w:hAnsi="Work Sans" w:cs="Arial"/>
        </w:rPr>
      </w:pPr>
      <w:r w:rsidRPr="00D105C9">
        <w:rPr>
          <w:rFonts w:ascii="Work Sans" w:hAnsi="Work Sans" w:cs="Arial"/>
        </w:rPr>
        <w:t>Notify chief warden</w:t>
      </w:r>
    </w:p>
    <w:p w14:paraId="526842ED" w14:textId="77777777" w:rsidR="00A60D6F" w:rsidRPr="00D105C9" w:rsidRDefault="00A60D6F" w:rsidP="00365DCF">
      <w:pPr>
        <w:pStyle w:val="ListParagraph"/>
        <w:numPr>
          <w:ilvl w:val="0"/>
          <w:numId w:val="19"/>
        </w:numPr>
        <w:spacing w:after="120"/>
        <w:ind w:left="1208" w:hanging="357"/>
        <w:jc w:val="both"/>
        <w:rPr>
          <w:rFonts w:ascii="Work Sans" w:hAnsi="Work Sans" w:cs="Arial"/>
        </w:rPr>
      </w:pPr>
      <w:r w:rsidRPr="00D105C9">
        <w:rPr>
          <w:rFonts w:ascii="Work Sans" w:hAnsi="Work Sans" w:cs="Arial"/>
        </w:rPr>
        <w:t>Evacuate immediate area</w:t>
      </w:r>
    </w:p>
    <w:p w14:paraId="04DC50AC" w14:textId="77777777" w:rsidR="00A60D6F" w:rsidRPr="00D105C9" w:rsidRDefault="00A60D6F" w:rsidP="00365DCF">
      <w:pPr>
        <w:pStyle w:val="ListParagraph"/>
        <w:numPr>
          <w:ilvl w:val="0"/>
          <w:numId w:val="19"/>
        </w:numPr>
        <w:spacing w:after="120"/>
        <w:ind w:left="1208" w:hanging="357"/>
        <w:jc w:val="both"/>
        <w:rPr>
          <w:rFonts w:ascii="Work Sans" w:hAnsi="Work Sans" w:cs="Arial"/>
        </w:rPr>
      </w:pPr>
      <w:r w:rsidRPr="00D105C9">
        <w:rPr>
          <w:rFonts w:ascii="Work Sans" w:hAnsi="Work Sans" w:cs="Arial"/>
        </w:rPr>
        <w:t>Relocate to another site if required</w:t>
      </w:r>
    </w:p>
    <w:p w14:paraId="130F9068" w14:textId="77777777" w:rsidR="00A60D6F" w:rsidRPr="00365DCF" w:rsidRDefault="00A60D6F" w:rsidP="00365DCF">
      <w:pPr>
        <w:pStyle w:val="Heading2"/>
      </w:pPr>
      <w:bookmarkStart w:id="82" w:name="_Toc74308137"/>
      <w:bookmarkStart w:id="83" w:name="_Toc207618797"/>
      <w:r w:rsidRPr="00365DCF">
        <w:t>MEDICAL EMERGENCY</w:t>
      </w:r>
      <w:bookmarkEnd w:id="82"/>
      <w:bookmarkEnd w:id="83"/>
    </w:p>
    <w:p w14:paraId="5723A8EA" w14:textId="77777777" w:rsidR="00A60D6F" w:rsidRPr="00D105C9" w:rsidRDefault="00A60D6F" w:rsidP="00365DCF">
      <w:pPr>
        <w:numPr>
          <w:ilvl w:val="0"/>
          <w:numId w:val="4"/>
        </w:numPr>
        <w:spacing w:after="120" w:line="240" w:lineRule="auto"/>
        <w:ind w:left="1208" w:hanging="357"/>
        <w:contextualSpacing/>
        <w:jc w:val="both"/>
        <w:rPr>
          <w:rFonts w:eastAsia="MS Mincho" w:cs="Arial"/>
          <w:lang w:eastAsia="ja-JP"/>
        </w:rPr>
      </w:pPr>
      <w:r w:rsidRPr="00D105C9">
        <w:rPr>
          <w:rFonts w:eastAsia="MS Mincho" w:cs="Arial"/>
          <w:lang w:eastAsia="ja-JP"/>
        </w:rPr>
        <w:t xml:space="preserve">assess the situation and assure personal safety - check for any immediate danger to yourself and </w:t>
      </w:r>
      <w:proofErr w:type="gramStart"/>
      <w:r w:rsidRPr="00D105C9">
        <w:rPr>
          <w:rFonts w:eastAsia="MS Mincho" w:cs="Arial"/>
          <w:lang w:eastAsia="ja-JP"/>
        </w:rPr>
        <w:t>others;</w:t>
      </w:r>
      <w:proofErr w:type="gramEnd"/>
    </w:p>
    <w:p w14:paraId="0E140F9F" w14:textId="77777777" w:rsidR="00A60D6F" w:rsidRPr="00D105C9" w:rsidRDefault="00A60D6F" w:rsidP="00365DCF">
      <w:pPr>
        <w:numPr>
          <w:ilvl w:val="0"/>
          <w:numId w:val="4"/>
        </w:numPr>
        <w:spacing w:after="120" w:line="240" w:lineRule="auto"/>
        <w:ind w:left="1208" w:hanging="357"/>
        <w:contextualSpacing/>
        <w:jc w:val="both"/>
        <w:rPr>
          <w:rFonts w:eastAsia="MS Mincho" w:cs="Arial"/>
          <w:lang w:eastAsia="ja-JP"/>
        </w:rPr>
      </w:pPr>
      <w:r w:rsidRPr="00D105C9">
        <w:rPr>
          <w:rFonts w:eastAsia="MS Mincho" w:cs="Arial"/>
          <w:lang w:eastAsia="ja-JP"/>
        </w:rPr>
        <w:t xml:space="preserve">call for chief warden and first aid </w:t>
      </w:r>
      <w:proofErr w:type="gramStart"/>
      <w:r w:rsidRPr="00D105C9">
        <w:rPr>
          <w:rFonts w:eastAsia="MS Mincho" w:cs="Arial"/>
          <w:lang w:eastAsia="ja-JP"/>
        </w:rPr>
        <w:t>officer;</w:t>
      </w:r>
      <w:proofErr w:type="gramEnd"/>
    </w:p>
    <w:p w14:paraId="32A80ED8" w14:textId="77777777" w:rsidR="00A60D6F" w:rsidRPr="00D105C9" w:rsidRDefault="00A60D6F" w:rsidP="00365DCF">
      <w:pPr>
        <w:numPr>
          <w:ilvl w:val="0"/>
          <w:numId w:val="4"/>
        </w:numPr>
        <w:spacing w:after="120" w:line="240" w:lineRule="auto"/>
        <w:ind w:left="1208" w:hanging="357"/>
        <w:contextualSpacing/>
        <w:jc w:val="both"/>
        <w:rPr>
          <w:rFonts w:eastAsia="MS Mincho" w:cs="Arial"/>
          <w:lang w:eastAsia="ja-JP"/>
        </w:rPr>
      </w:pPr>
      <w:r w:rsidRPr="00D105C9">
        <w:rPr>
          <w:rFonts w:eastAsia="MS Mincho" w:cs="Arial"/>
          <w:lang w:eastAsia="ja-JP"/>
        </w:rPr>
        <w:t>secure the area and prevent other persons from entering the immediate area.</w:t>
      </w:r>
    </w:p>
    <w:p w14:paraId="744E4444" w14:textId="77777777" w:rsidR="00A60D6F" w:rsidRPr="00D105C9" w:rsidRDefault="00A60D6F" w:rsidP="00365DCF">
      <w:pPr>
        <w:numPr>
          <w:ilvl w:val="0"/>
          <w:numId w:val="5"/>
        </w:numPr>
        <w:spacing w:after="120"/>
        <w:ind w:left="1208" w:hanging="357"/>
        <w:contextualSpacing/>
        <w:jc w:val="both"/>
        <w:rPr>
          <w:rFonts w:eastAsia="MS Mincho" w:cs="Arial"/>
          <w:lang w:eastAsia="ja-JP"/>
        </w:rPr>
      </w:pPr>
      <w:r w:rsidRPr="00D105C9">
        <w:rPr>
          <w:rFonts w:eastAsia="MS Mincho" w:cs="Arial"/>
          <w:lang w:eastAsia="ja-JP"/>
        </w:rPr>
        <w:t xml:space="preserve">call Emergency 000 for an ambulance and clearly state the nature and location of the emergency and how the location is to be </w:t>
      </w:r>
      <w:proofErr w:type="gramStart"/>
      <w:r w:rsidRPr="00D105C9">
        <w:rPr>
          <w:rFonts w:eastAsia="MS Mincho" w:cs="Arial"/>
          <w:lang w:eastAsia="ja-JP"/>
        </w:rPr>
        <w:t>accessed;</w:t>
      </w:r>
      <w:proofErr w:type="gramEnd"/>
    </w:p>
    <w:p w14:paraId="799DCFB3" w14:textId="77777777" w:rsidR="00A60D6F" w:rsidRPr="00D105C9" w:rsidRDefault="00A60D6F" w:rsidP="00365DCF">
      <w:pPr>
        <w:numPr>
          <w:ilvl w:val="0"/>
          <w:numId w:val="5"/>
        </w:numPr>
        <w:spacing w:after="120"/>
        <w:ind w:left="1208" w:hanging="357"/>
        <w:contextualSpacing/>
        <w:jc w:val="both"/>
        <w:rPr>
          <w:rFonts w:eastAsia="MS Mincho" w:cs="Arial"/>
          <w:lang w:eastAsia="ja-JP"/>
        </w:rPr>
      </w:pPr>
      <w:r w:rsidRPr="00D105C9">
        <w:rPr>
          <w:rFonts w:eastAsia="MS Mincho" w:cs="Arial"/>
          <w:lang w:eastAsia="ja-JP"/>
        </w:rPr>
        <w:t xml:space="preserve">ensure a </w:t>
      </w:r>
      <w:proofErr w:type="gramStart"/>
      <w:r w:rsidRPr="00D105C9">
        <w:rPr>
          <w:rFonts w:eastAsia="MS Mincho" w:cs="Arial"/>
          <w:lang w:eastAsia="ja-JP"/>
        </w:rPr>
        <w:t>workers</w:t>
      </w:r>
      <w:proofErr w:type="gramEnd"/>
      <w:r w:rsidRPr="00D105C9">
        <w:rPr>
          <w:rFonts w:eastAsia="MS Mincho" w:cs="Arial"/>
          <w:lang w:eastAsia="ja-JP"/>
        </w:rPr>
        <w:t xml:space="preserve"> member is available to meet the ambulance outside the building and direct ambulance personnel to the location of </w:t>
      </w:r>
      <w:proofErr w:type="gramStart"/>
      <w:r w:rsidRPr="00D105C9">
        <w:rPr>
          <w:rFonts w:eastAsia="MS Mincho" w:cs="Arial"/>
          <w:lang w:eastAsia="ja-JP"/>
        </w:rPr>
        <w:t>patient;</w:t>
      </w:r>
      <w:proofErr w:type="gramEnd"/>
    </w:p>
    <w:p w14:paraId="3635EE8E" w14:textId="77777777" w:rsidR="00A60D6F" w:rsidRPr="00D105C9" w:rsidRDefault="00A60D6F" w:rsidP="00365DCF">
      <w:pPr>
        <w:numPr>
          <w:ilvl w:val="0"/>
          <w:numId w:val="5"/>
        </w:numPr>
        <w:spacing w:after="120"/>
        <w:ind w:left="1208" w:hanging="357"/>
        <w:contextualSpacing/>
        <w:jc w:val="both"/>
        <w:rPr>
          <w:rFonts w:eastAsia="MS Mincho" w:cs="Arial"/>
          <w:lang w:eastAsia="ja-JP"/>
        </w:rPr>
      </w:pPr>
      <w:r w:rsidRPr="00D105C9">
        <w:rPr>
          <w:rFonts w:eastAsia="MS Mincho" w:cs="Arial"/>
          <w:lang w:eastAsia="ja-JP"/>
        </w:rPr>
        <w:t xml:space="preserve">inform caregivers or next of </w:t>
      </w:r>
      <w:proofErr w:type="gramStart"/>
      <w:r w:rsidRPr="00D105C9">
        <w:rPr>
          <w:rFonts w:eastAsia="MS Mincho" w:cs="Arial"/>
          <w:lang w:eastAsia="ja-JP"/>
        </w:rPr>
        <w:t>kin;</w:t>
      </w:r>
      <w:proofErr w:type="gramEnd"/>
    </w:p>
    <w:p w14:paraId="4E0D800C" w14:textId="77777777" w:rsidR="00A60D6F" w:rsidRPr="00365DCF" w:rsidRDefault="00A60D6F" w:rsidP="00365DCF">
      <w:pPr>
        <w:pStyle w:val="Heading2"/>
      </w:pPr>
      <w:bookmarkStart w:id="84" w:name="_Toc74308138"/>
      <w:bookmarkStart w:id="85" w:name="_Toc207618798"/>
      <w:r w:rsidRPr="00365DCF">
        <w:lastRenderedPageBreak/>
        <w:t>P</w:t>
      </w:r>
      <w:bookmarkEnd w:id="84"/>
      <w:r w:rsidRPr="00365DCF">
        <w:t>ANDEMIC</w:t>
      </w:r>
      <w:bookmarkEnd w:id="85"/>
    </w:p>
    <w:p w14:paraId="76F62A9E" w14:textId="77777777" w:rsidR="00A60D6F" w:rsidRPr="00D105C9" w:rsidRDefault="00A60D6F" w:rsidP="00365DCF">
      <w:pPr>
        <w:spacing w:after="120"/>
        <w:ind w:left="851"/>
        <w:jc w:val="both"/>
        <w:rPr>
          <w:b/>
          <w:lang w:eastAsia="ja-JP"/>
        </w:rPr>
      </w:pPr>
      <w:bookmarkStart w:id="86" w:name="_Toc73617872"/>
      <w:bookmarkStart w:id="87" w:name="_Toc74308139"/>
      <w:r w:rsidRPr="00D105C9">
        <w:rPr>
          <w:lang w:eastAsia="ja-JP"/>
        </w:rPr>
        <w:t xml:space="preserve">Depending on the pandemic at the time, worksites are encouraged to review and </w:t>
      </w:r>
      <w:proofErr w:type="gramStart"/>
      <w:r w:rsidRPr="00D105C9">
        <w:rPr>
          <w:lang w:eastAsia="ja-JP"/>
        </w:rPr>
        <w:t>implement</w:t>
      </w:r>
      <w:proofErr w:type="gramEnd"/>
      <w:r w:rsidRPr="00D105C9">
        <w:rPr>
          <w:lang w:eastAsia="ja-JP"/>
        </w:rPr>
        <w:t xml:space="preserve"> and directions provided by the SA Government, SA Health and the Federal Government (where applicable).</w:t>
      </w:r>
      <w:bookmarkEnd w:id="86"/>
      <w:bookmarkEnd w:id="87"/>
    </w:p>
    <w:p w14:paraId="5CCDDC91" w14:textId="77777777" w:rsidR="00A60D6F" w:rsidRPr="00365DCF" w:rsidRDefault="00A60D6F" w:rsidP="00365DCF">
      <w:pPr>
        <w:pStyle w:val="Heading1"/>
      </w:pPr>
      <w:bookmarkStart w:id="88" w:name="_Toc49762222"/>
      <w:bookmarkStart w:id="89" w:name="_Toc74308140"/>
      <w:bookmarkStart w:id="90" w:name="_Toc207618799"/>
      <w:bookmarkEnd w:id="40"/>
      <w:bookmarkEnd w:id="41"/>
      <w:r w:rsidRPr="00365DCF">
        <w:t>EVACUATION DIAGRAM</w:t>
      </w:r>
      <w:bookmarkEnd w:id="88"/>
      <w:bookmarkEnd w:id="89"/>
      <w:bookmarkEnd w:id="90"/>
    </w:p>
    <w:p w14:paraId="6093998A" w14:textId="77777777" w:rsidR="00A60D6F" w:rsidRPr="00D105C9" w:rsidRDefault="00A60D6F" w:rsidP="00365DCF">
      <w:pPr>
        <w:spacing w:after="120"/>
        <w:ind w:left="284"/>
        <w:jc w:val="both"/>
        <w:rPr>
          <w:rFonts w:eastAsia="Times New Roman"/>
        </w:rPr>
      </w:pPr>
      <w:r w:rsidRPr="00D105C9">
        <w:rPr>
          <w:rFonts w:eastAsia="Times New Roman"/>
        </w:rPr>
        <w:t>The Evacuation Diagram defines the emergency and evacuation information specifically related to this site.  It provides a pictorial representation of the floor area and other relevant emergency response information including the location of fire extinguishers, fire blankets and hose reels.</w:t>
      </w:r>
    </w:p>
    <w:p w14:paraId="19762E6F" w14:textId="77777777" w:rsidR="00A60D6F" w:rsidRPr="00D105C9" w:rsidRDefault="00A60D6F" w:rsidP="00365DCF">
      <w:pPr>
        <w:spacing w:after="120"/>
        <w:ind w:left="284"/>
        <w:jc w:val="both"/>
        <w:rPr>
          <w:rFonts w:eastAsia="Times New Roman"/>
        </w:rPr>
      </w:pPr>
      <w:r w:rsidRPr="00D105C9">
        <w:rPr>
          <w:rFonts w:eastAsia="Times New Roman"/>
        </w:rPr>
        <w:t xml:space="preserve">Evacuation Diagrams will be documented, maintained and displayed in the workplace following </w:t>
      </w:r>
      <w:r w:rsidRPr="00D105C9">
        <w:rPr>
          <w:rFonts w:eastAsia="Times New Roman"/>
          <w:i/>
        </w:rPr>
        <w:t xml:space="preserve">Catholic Church Endowment Society Inc. (CCES) </w:t>
      </w:r>
      <w:r w:rsidRPr="00D105C9">
        <w:rPr>
          <w:rFonts w:eastAsia="Times New Roman"/>
          <w:b/>
        </w:rPr>
        <w:t>Emergency Management</w:t>
      </w:r>
      <w:r w:rsidRPr="00D105C9">
        <w:rPr>
          <w:rFonts w:eastAsia="Times New Roman"/>
        </w:rPr>
        <w:t xml:space="preserve"> </w:t>
      </w:r>
      <w:r w:rsidRPr="00D105C9">
        <w:rPr>
          <w:rFonts w:eastAsia="Times New Roman"/>
          <w:b/>
        </w:rPr>
        <w:t>Procedure (10).</w:t>
      </w:r>
      <w:r w:rsidRPr="00D105C9">
        <w:rPr>
          <w:rFonts w:eastAsia="Times New Roman"/>
        </w:rPr>
        <w:t xml:space="preserve">  </w:t>
      </w:r>
    </w:p>
    <w:p w14:paraId="65E00FFE" w14:textId="77777777" w:rsidR="00A60D6F" w:rsidRPr="00365DCF" w:rsidRDefault="00A60D6F" w:rsidP="00365DCF">
      <w:pPr>
        <w:pStyle w:val="Heading1"/>
      </w:pPr>
      <w:bookmarkStart w:id="91" w:name="_Toc49762223"/>
      <w:bookmarkStart w:id="92" w:name="_Toc74308141"/>
      <w:bookmarkStart w:id="93" w:name="_Toc207618800"/>
      <w:r w:rsidRPr="00365DCF">
        <w:t>EVACUATION DRILLS</w:t>
      </w:r>
      <w:bookmarkEnd w:id="91"/>
      <w:bookmarkEnd w:id="92"/>
      <w:bookmarkEnd w:id="93"/>
    </w:p>
    <w:p w14:paraId="5FD281E7" w14:textId="77777777" w:rsidR="00A60D6F" w:rsidRPr="00D105C9" w:rsidRDefault="00A60D6F" w:rsidP="00365DCF">
      <w:pPr>
        <w:spacing w:after="120"/>
        <w:ind w:left="284"/>
        <w:jc w:val="both"/>
        <w:rPr>
          <w:rFonts w:eastAsia="Times New Roman"/>
        </w:rPr>
      </w:pPr>
      <w:r w:rsidRPr="00D105C9">
        <w:rPr>
          <w:rFonts w:eastAsia="Times New Roman"/>
        </w:rPr>
        <w:t xml:space="preserve">The Parish is responsible for ensuring evacuation processes are understood.  This can be done by placing the following bulletin on the notice boards / newsletters and announcing the requirements prior to mass at least six (6) monthly. Refer </w:t>
      </w:r>
      <w:bookmarkStart w:id="94" w:name="_Toc49762224"/>
      <w:r w:rsidRPr="00D105C9">
        <w:rPr>
          <w:rFonts w:eastAsia="Times New Roman"/>
          <w:b/>
          <w:bCs/>
          <w:szCs w:val="20"/>
        </w:rPr>
        <w:t xml:space="preserve">Emergency </w:t>
      </w:r>
      <w:r w:rsidRPr="00D105C9">
        <w:rPr>
          <w:rFonts w:eastAsia="Times New Roman"/>
          <w:b/>
        </w:rPr>
        <w:t>Management</w:t>
      </w:r>
      <w:r w:rsidRPr="00D105C9">
        <w:rPr>
          <w:rFonts w:eastAsia="Times New Roman"/>
        </w:rPr>
        <w:t xml:space="preserve"> </w:t>
      </w:r>
      <w:r w:rsidRPr="00D105C9">
        <w:rPr>
          <w:rFonts w:eastAsia="Times New Roman"/>
          <w:b/>
        </w:rPr>
        <w:t>Procedure (10).</w:t>
      </w:r>
    </w:p>
    <w:p w14:paraId="29CE53B6" w14:textId="77777777" w:rsidR="00A60D6F" w:rsidRPr="00D105C9" w:rsidRDefault="00A60D6F" w:rsidP="00365DCF">
      <w:pPr>
        <w:spacing w:after="120"/>
        <w:ind w:left="284"/>
        <w:jc w:val="both"/>
        <w:rPr>
          <w:rFonts w:cs="Arial"/>
          <w:i/>
          <w:lang w:val="en-US"/>
        </w:rPr>
      </w:pPr>
      <w:r w:rsidRPr="00D105C9">
        <w:rPr>
          <w:rFonts w:cs="Arial"/>
          <w:i/>
          <w:lang w:val="en-US"/>
        </w:rPr>
        <w:t xml:space="preserve">The information below can be placed </w:t>
      </w:r>
      <w:proofErr w:type="gramStart"/>
      <w:r w:rsidRPr="00D105C9">
        <w:rPr>
          <w:rFonts w:cs="Arial"/>
          <w:i/>
          <w:lang w:val="en-US"/>
        </w:rPr>
        <w:t>into</w:t>
      </w:r>
      <w:proofErr w:type="gramEnd"/>
      <w:r w:rsidRPr="00D105C9">
        <w:rPr>
          <w:rFonts w:cs="Arial"/>
          <w:i/>
          <w:lang w:val="en-US"/>
        </w:rPr>
        <w:t xml:space="preserve"> the Parish </w:t>
      </w:r>
      <w:proofErr w:type="gramStart"/>
      <w:r w:rsidRPr="00D105C9">
        <w:rPr>
          <w:rFonts w:cs="Arial"/>
          <w:i/>
          <w:lang w:val="en-US"/>
        </w:rPr>
        <w:t>Bulletin</w:t>
      </w:r>
      <w:proofErr w:type="gramEnd"/>
      <w:r w:rsidRPr="00D105C9">
        <w:rPr>
          <w:rFonts w:cs="Arial"/>
          <w:i/>
          <w:lang w:val="en-US"/>
        </w:rPr>
        <w:t xml:space="preserve"> especially on special religious services e.g. Easter and Christmas when visitors maybe attending Mass.</w:t>
      </w:r>
    </w:p>
    <w:p w14:paraId="6B6E29F5" w14:textId="77777777" w:rsidR="00A60D6F" w:rsidRPr="00D105C9" w:rsidRDefault="00A60D6F" w:rsidP="00365DCF">
      <w:pPr>
        <w:spacing w:after="120"/>
        <w:ind w:left="284"/>
        <w:jc w:val="both"/>
        <w:rPr>
          <w:rFonts w:cs="Arial"/>
          <w:i/>
          <w:lang w:val="en-US"/>
        </w:rPr>
      </w:pPr>
      <w:r w:rsidRPr="00D105C9">
        <w:rPr>
          <w:rFonts w:cs="Arial"/>
          <w:i/>
          <w:lang w:val="en-US"/>
        </w:rPr>
        <w:t>EXAMPLE:</w:t>
      </w:r>
    </w:p>
    <w:p w14:paraId="7C4C88B9" w14:textId="77777777" w:rsidR="00A60D6F" w:rsidRPr="00D105C9" w:rsidRDefault="00A60D6F" w:rsidP="00365DCF">
      <w:pPr>
        <w:spacing w:after="120"/>
        <w:ind w:left="284"/>
        <w:jc w:val="both"/>
        <w:rPr>
          <w:rFonts w:cs="Arial"/>
          <w:i/>
          <w:lang w:val="en-US"/>
        </w:rPr>
      </w:pPr>
      <w:r w:rsidRPr="00D105C9">
        <w:rPr>
          <w:rFonts w:cs="Arial"/>
          <w:i/>
          <w:lang w:val="en-US"/>
        </w:rPr>
        <w:t>EMERGENCY EVACUATION</w:t>
      </w:r>
    </w:p>
    <w:p w14:paraId="1F2610A1" w14:textId="77777777" w:rsidR="00A60D6F" w:rsidRPr="00D105C9" w:rsidRDefault="00A60D6F" w:rsidP="00365DCF">
      <w:pPr>
        <w:spacing w:after="120"/>
        <w:ind w:left="284"/>
        <w:jc w:val="both"/>
        <w:rPr>
          <w:rFonts w:cs="Arial"/>
          <w:i/>
          <w:lang w:val="en-US"/>
        </w:rPr>
      </w:pPr>
      <w:r w:rsidRPr="00D105C9">
        <w:rPr>
          <w:rFonts w:cs="Arial"/>
          <w:i/>
          <w:lang w:val="en-US"/>
        </w:rPr>
        <w:t>In the event of an emergency please follow directions of the Parish Priest, reader or commentator who shall act as the Chief Warden and take control of the emergency response.  The collectors shall assist as wardens.</w:t>
      </w:r>
    </w:p>
    <w:p w14:paraId="1258A7DD" w14:textId="77777777" w:rsidR="00A60D6F" w:rsidRPr="00D105C9" w:rsidRDefault="00A60D6F" w:rsidP="00365DCF">
      <w:pPr>
        <w:spacing w:after="120"/>
        <w:ind w:left="284"/>
        <w:jc w:val="both"/>
        <w:rPr>
          <w:rFonts w:cs="Arial"/>
          <w:i/>
          <w:lang w:val="en-US"/>
        </w:rPr>
      </w:pPr>
      <w:r w:rsidRPr="00D105C9">
        <w:rPr>
          <w:rFonts w:cs="Arial"/>
          <w:i/>
          <w:lang w:val="en-US"/>
        </w:rPr>
        <w:t>When directed to evacuate the church/office/hall:</w:t>
      </w:r>
    </w:p>
    <w:p w14:paraId="6E2C85AD" w14:textId="77777777"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 xml:space="preserve">Move quickly and orderly to the nearest safe exit, do not </w:t>
      </w:r>
      <w:proofErr w:type="gramStart"/>
      <w:r w:rsidRPr="00D105C9">
        <w:rPr>
          <w:rFonts w:ascii="Work Sans" w:hAnsi="Work Sans" w:cs="Arial"/>
          <w:i/>
          <w:lang w:val="en-US"/>
        </w:rPr>
        <w:t>run;</w:t>
      </w:r>
      <w:proofErr w:type="gramEnd"/>
    </w:p>
    <w:p w14:paraId="3D11271F" w14:textId="77777777"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 xml:space="preserve">If required, </w:t>
      </w:r>
      <w:proofErr w:type="gramStart"/>
      <w:r w:rsidRPr="00D105C9">
        <w:rPr>
          <w:rFonts w:ascii="Work Sans" w:hAnsi="Work Sans" w:cs="Arial"/>
          <w:i/>
          <w:lang w:val="en-US"/>
        </w:rPr>
        <w:t>provide assistance to</w:t>
      </w:r>
      <w:proofErr w:type="gramEnd"/>
      <w:r w:rsidRPr="00D105C9">
        <w:rPr>
          <w:rFonts w:ascii="Work Sans" w:hAnsi="Work Sans" w:cs="Arial"/>
          <w:i/>
          <w:lang w:val="en-US"/>
        </w:rPr>
        <w:t xml:space="preserve"> disabled persons and the </w:t>
      </w:r>
      <w:proofErr w:type="gramStart"/>
      <w:r w:rsidRPr="00D105C9">
        <w:rPr>
          <w:rFonts w:ascii="Work Sans" w:hAnsi="Work Sans" w:cs="Arial"/>
          <w:i/>
          <w:lang w:val="en-US"/>
        </w:rPr>
        <w:t>elderly;</w:t>
      </w:r>
      <w:proofErr w:type="gramEnd"/>
    </w:p>
    <w:p w14:paraId="5616B20B" w14:textId="77777777"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Alert the Chief Warden / Warden if someone is unable or unwilling to evacuate</w:t>
      </w:r>
    </w:p>
    <w:p w14:paraId="3FB92B69" w14:textId="77777777"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 xml:space="preserve">Proceed to the designated assembly area on </w:t>
      </w:r>
      <w:r w:rsidRPr="00D105C9">
        <w:rPr>
          <w:rFonts w:ascii="Work Sans" w:hAnsi="Work Sans" w:cs="Arial"/>
          <w:i/>
          <w:color w:val="00B0F0"/>
          <w:lang w:val="en-US"/>
        </w:rPr>
        <w:t xml:space="preserve">&lt;insert location&gt; </w:t>
      </w:r>
      <w:r w:rsidRPr="00D105C9">
        <w:rPr>
          <w:rFonts w:ascii="Work Sans" w:hAnsi="Work Sans" w:cs="Arial"/>
          <w:i/>
          <w:lang w:val="en-US"/>
        </w:rPr>
        <w:t xml:space="preserve">and await further instructions from the Chief Warden or emergency </w:t>
      </w:r>
      <w:proofErr w:type="gramStart"/>
      <w:r w:rsidRPr="00D105C9">
        <w:rPr>
          <w:rFonts w:ascii="Work Sans" w:hAnsi="Work Sans" w:cs="Arial"/>
          <w:i/>
          <w:lang w:val="en-US"/>
        </w:rPr>
        <w:t>services;</w:t>
      </w:r>
      <w:proofErr w:type="gramEnd"/>
    </w:p>
    <w:p w14:paraId="3DC325B3" w14:textId="77777777"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 xml:space="preserve">Do not re-enter any buildings until advised by </w:t>
      </w:r>
      <w:proofErr w:type="gramStart"/>
      <w:r w:rsidRPr="00D105C9">
        <w:rPr>
          <w:rFonts w:ascii="Work Sans" w:hAnsi="Work Sans" w:cs="Arial"/>
          <w:i/>
          <w:lang w:val="en-US"/>
        </w:rPr>
        <w:t>the Chief</w:t>
      </w:r>
      <w:proofErr w:type="gramEnd"/>
      <w:r w:rsidRPr="00D105C9">
        <w:rPr>
          <w:rFonts w:ascii="Work Sans" w:hAnsi="Work Sans" w:cs="Arial"/>
          <w:i/>
          <w:lang w:val="en-US"/>
        </w:rPr>
        <w:t xml:space="preserve"> Warden or emergency services.</w:t>
      </w:r>
    </w:p>
    <w:p w14:paraId="028A139B" w14:textId="223D168D" w:rsidR="00A60D6F" w:rsidRPr="00365DCF" w:rsidRDefault="00A60D6F" w:rsidP="00365DCF">
      <w:pPr>
        <w:pStyle w:val="Heading1"/>
      </w:pPr>
      <w:bookmarkStart w:id="95" w:name="_Toc74308142"/>
      <w:bookmarkStart w:id="96" w:name="_Toc207618801"/>
      <w:r w:rsidRPr="00365DCF">
        <w:t>COMMUNICATION OF THE EMERGENCY MANAGEMENT/</w:t>
      </w:r>
      <w:r w:rsidR="00680EA5">
        <w:t>D</w:t>
      </w:r>
      <w:r w:rsidRPr="00365DCF">
        <w:t xml:space="preserve">ISASTER RECOVERY </w:t>
      </w:r>
      <w:bookmarkEnd w:id="94"/>
      <w:bookmarkEnd w:id="95"/>
      <w:r w:rsidR="008C1EEB">
        <w:t>PLAN</w:t>
      </w:r>
      <w:bookmarkEnd w:id="96"/>
    </w:p>
    <w:p w14:paraId="061ED10B" w14:textId="1CFDFC01" w:rsidR="00A60D6F" w:rsidRPr="00D105C9" w:rsidRDefault="00A60D6F" w:rsidP="00365DCF">
      <w:pPr>
        <w:spacing w:after="120"/>
        <w:ind w:left="284"/>
        <w:jc w:val="both"/>
        <w:rPr>
          <w:rFonts w:eastAsia="Times New Roman"/>
        </w:rPr>
      </w:pPr>
      <w:r w:rsidRPr="00D105C9">
        <w:rPr>
          <w:rFonts w:eastAsia="Times New Roman"/>
        </w:rPr>
        <w:t xml:space="preserve">The Emergency Management / Disaster Recovery </w:t>
      </w:r>
      <w:r w:rsidR="008C1EEB" w:rsidRPr="00D105C9">
        <w:rPr>
          <w:rFonts w:eastAsia="Times New Roman"/>
        </w:rPr>
        <w:t xml:space="preserve">Plan </w:t>
      </w:r>
      <w:r w:rsidRPr="00D105C9">
        <w:rPr>
          <w:rFonts w:eastAsia="Times New Roman"/>
        </w:rPr>
        <w:t xml:space="preserve">will be communicated to workers, contractors, parishioners and visitors </w:t>
      </w:r>
      <w:r w:rsidR="008C1EEB" w:rsidRPr="00D105C9">
        <w:rPr>
          <w:rFonts w:eastAsia="Times New Roman"/>
        </w:rPr>
        <w:t>at induction.</w:t>
      </w:r>
    </w:p>
    <w:p w14:paraId="2C8FBA48" w14:textId="77777777" w:rsidR="00A60D6F" w:rsidRPr="00D105C9" w:rsidRDefault="00A60D6F" w:rsidP="00365DCF">
      <w:pPr>
        <w:spacing w:after="120"/>
        <w:ind w:left="284"/>
        <w:jc w:val="both"/>
        <w:rPr>
          <w:rFonts w:eastAsia="Times New Roman"/>
        </w:rPr>
      </w:pPr>
      <w:r w:rsidRPr="00D105C9">
        <w:rPr>
          <w:rFonts w:eastAsia="Times New Roman"/>
        </w:rPr>
        <w:t>At least one printed copy shall be available on site and located &lt;</w:t>
      </w:r>
      <w:r w:rsidRPr="00D105C9">
        <w:rPr>
          <w:rFonts w:eastAsia="Times New Roman"/>
          <w:i/>
          <w:color w:val="0070C0"/>
        </w:rPr>
        <w:t>insert where</w:t>
      </w:r>
      <w:r w:rsidRPr="00D105C9">
        <w:rPr>
          <w:rFonts w:eastAsia="Times New Roman"/>
        </w:rPr>
        <w:t>&gt;.</w:t>
      </w:r>
    </w:p>
    <w:p w14:paraId="20EA2570" w14:textId="77777777" w:rsidR="00A60D6F" w:rsidRPr="00365DCF" w:rsidRDefault="00A60D6F" w:rsidP="00365DCF">
      <w:pPr>
        <w:pStyle w:val="Heading1"/>
        <w:ind w:left="426" w:hanging="426"/>
      </w:pPr>
      <w:bookmarkStart w:id="97" w:name="_Toc49762225"/>
      <w:bookmarkStart w:id="98" w:name="_Toc74308143"/>
      <w:bookmarkStart w:id="99" w:name="_Toc207618802"/>
      <w:r w:rsidRPr="00365DCF">
        <w:lastRenderedPageBreak/>
        <w:t>MAINTENANCE AND TESTING OF FIRE PROTECTION EQUIPMENT</w:t>
      </w:r>
      <w:bookmarkEnd w:id="97"/>
      <w:bookmarkEnd w:id="98"/>
      <w:bookmarkEnd w:id="99"/>
    </w:p>
    <w:p w14:paraId="51AB05E4" w14:textId="77777777" w:rsidR="00A60D6F" w:rsidRPr="00D105C9" w:rsidRDefault="00A60D6F" w:rsidP="00365DCF">
      <w:pPr>
        <w:spacing w:after="120"/>
        <w:ind w:left="284"/>
        <w:jc w:val="both"/>
        <w:rPr>
          <w:rFonts w:eastAsia="Times New Roman"/>
        </w:rPr>
      </w:pPr>
      <w:r w:rsidRPr="00D105C9">
        <w:rPr>
          <w:rFonts w:eastAsia="Times New Roman"/>
        </w:rPr>
        <w:t xml:space="preserve">Maintenance and testing of all fire detection systems, smoke and heat alarms, fire alarm monitoring systems and fire blankets shall be conducted in accordance with AS / NZS 1851 </w:t>
      </w:r>
      <w:r w:rsidRPr="00D105C9">
        <w:rPr>
          <w:rFonts w:eastAsia="Times New Roman"/>
          <w:i/>
        </w:rPr>
        <w:t>Routine Service of Fire Protection Systems and Equipment</w:t>
      </w:r>
      <w:r w:rsidRPr="00D105C9">
        <w:rPr>
          <w:rFonts w:eastAsia="Times New Roman"/>
        </w:rPr>
        <w:t xml:space="preserve"> and be undertaken by suitably qualified personnel at regular intervals. Refer to </w:t>
      </w:r>
      <w:r w:rsidRPr="00D105C9">
        <w:rPr>
          <w:rFonts w:eastAsia="Times New Roman"/>
          <w:b/>
          <w:bCs/>
          <w:szCs w:val="20"/>
        </w:rPr>
        <w:t xml:space="preserve">Emergency </w:t>
      </w:r>
      <w:r w:rsidRPr="00D105C9">
        <w:rPr>
          <w:rFonts w:eastAsia="Times New Roman"/>
          <w:b/>
        </w:rPr>
        <w:t>Management</w:t>
      </w:r>
      <w:r w:rsidRPr="00D105C9">
        <w:rPr>
          <w:rFonts w:eastAsia="Times New Roman"/>
        </w:rPr>
        <w:t xml:space="preserve"> </w:t>
      </w:r>
      <w:r w:rsidRPr="00D105C9">
        <w:rPr>
          <w:rFonts w:eastAsia="Times New Roman"/>
          <w:b/>
        </w:rPr>
        <w:t>Procedure (10).</w:t>
      </w:r>
      <w:r w:rsidRPr="00D105C9">
        <w:rPr>
          <w:rFonts w:eastAsia="Times New Roman"/>
        </w:rPr>
        <w:t xml:space="preserve">  </w:t>
      </w:r>
    </w:p>
    <w:p w14:paraId="290DCB41" w14:textId="77777777" w:rsidR="00A60D6F" w:rsidRPr="00D105C9" w:rsidRDefault="00A60D6F" w:rsidP="00365DCF">
      <w:pPr>
        <w:spacing w:after="120"/>
        <w:ind w:left="284"/>
        <w:jc w:val="both"/>
        <w:rPr>
          <w:rFonts w:eastAsia="Times New Roman" w:cs="Arial"/>
        </w:rPr>
      </w:pPr>
      <w:r w:rsidRPr="00D105C9">
        <w:rPr>
          <w:rFonts w:eastAsia="Times New Roman"/>
        </w:rPr>
        <w:t>Records of all testing and maintenance will be kept.</w:t>
      </w:r>
    </w:p>
    <w:p w14:paraId="113B44C6" w14:textId="77777777" w:rsidR="00A60D6F" w:rsidRPr="00365DCF" w:rsidRDefault="00A60D6F" w:rsidP="00365DCF">
      <w:pPr>
        <w:pStyle w:val="Heading1"/>
        <w:ind w:left="426" w:hanging="426"/>
      </w:pPr>
      <w:bookmarkStart w:id="100" w:name="_Toc49762226"/>
      <w:bookmarkStart w:id="101" w:name="_Toc74308144"/>
      <w:bookmarkStart w:id="102" w:name="_Toc207618803"/>
      <w:r w:rsidRPr="00365DCF">
        <w:t>DISTRIBUTION OF THE EMERGENCY MANAGEMENT / DISASTER RECOVERY PLAN</w:t>
      </w:r>
      <w:bookmarkEnd w:id="100"/>
      <w:bookmarkEnd w:id="101"/>
      <w:bookmarkEnd w:id="102"/>
    </w:p>
    <w:p w14:paraId="29CA1056" w14:textId="77777777" w:rsidR="00A60D6F" w:rsidRPr="00D105C9" w:rsidRDefault="00A60D6F" w:rsidP="00365DCF">
      <w:pPr>
        <w:spacing w:after="120"/>
        <w:ind w:left="284"/>
        <w:jc w:val="both"/>
        <w:rPr>
          <w:rFonts w:eastAsia="Times New Roman"/>
        </w:rPr>
      </w:pPr>
      <w:r w:rsidRPr="00D105C9">
        <w:rPr>
          <w:rFonts w:eastAsia="Times New Roman"/>
        </w:rPr>
        <w:t>At a minimum, a copy of the site Emergency Management/ Disaster Recovery Plan shall be provided to each member of the Emergency Control Organisation including the worksites Risk / WHS Coordinator.</w:t>
      </w:r>
      <w:bookmarkStart w:id="103" w:name="_Toc49762227"/>
    </w:p>
    <w:p w14:paraId="47E173C1" w14:textId="77777777" w:rsidR="00A60D6F" w:rsidRPr="00365DCF" w:rsidRDefault="00A60D6F" w:rsidP="00365DCF">
      <w:pPr>
        <w:pStyle w:val="Heading1"/>
        <w:ind w:left="426" w:hanging="426"/>
      </w:pPr>
      <w:bookmarkStart w:id="104" w:name="_Toc74308145"/>
      <w:bookmarkStart w:id="105" w:name="_Toc207618804"/>
      <w:r w:rsidRPr="00365DCF">
        <w:t>REVIEW</w:t>
      </w:r>
      <w:bookmarkEnd w:id="103"/>
      <w:bookmarkEnd w:id="104"/>
      <w:bookmarkEnd w:id="105"/>
    </w:p>
    <w:p w14:paraId="2F229C04" w14:textId="77777777" w:rsidR="00A60D6F" w:rsidRPr="00D105C9" w:rsidRDefault="00A60D6F" w:rsidP="00365DCF">
      <w:pPr>
        <w:spacing w:after="120"/>
        <w:ind w:left="284"/>
        <w:jc w:val="both"/>
        <w:rPr>
          <w:rFonts w:eastAsia="Times New Roman"/>
        </w:rPr>
      </w:pPr>
      <w:r w:rsidRPr="00D105C9">
        <w:rPr>
          <w:rFonts w:eastAsia="Times New Roman"/>
        </w:rPr>
        <w:t>A review of the Emergency Management / Disaster Recovery Plan including the Emergency Response Procedures will be undertaken by the Emergency Control Organisation immediately after any incident including evacuation drills.  A formal review will also be conducted annually.</w:t>
      </w:r>
    </w:p>
    <w:p w14:paraId="5DC80451" w14:textId="77777777" w:rsidR="00A60D6F" w:rsidRPr="00D105C9" w:rsidRDefault="00A60D6F" w:rsidP="00365DCF">
      <w:pPr>
        <w:spacing w:after="120"/>
        <w:ind w:left="284"/>
        <w:jc w:val="both"/>
        <w:rPr>
          <w:rFonts w:eastAsia="Times New Roman"/>
        </w:rPr>
      </w:pPr>
      <w:r w:rsidRPr="00D105C9">
        <w:rPr>
          <w:rFonts w:eastAsia="Times New Roman"/>
        </w:rPr>
        <w:t>The Emergency Management / Disaster Recovery Plan is valid for twelve (12) months from the date of approval.</w:t>
      </w:r>
    </w:p>
    <w:p w14:paraId="3BB034A6" w14:textId="77777777" w:rsidR="009B25E3" w:rsidRPr="00365DCF" w:rsidRDefault="009B25E3" w:rsidP="00365DCF">
      <w:pPr>
        <w:spacing w:after="120"/>
        <w:ind w:left="284"/>
        <w:jc w:val="both"/>
        <w:rPr>
          <w:rFonts w:ascii="Noto Serif Armenian Light" w:hAnsi="Noto Serif Armenian Light"/>
        </w:rPr>
      </w:pPr>
    </w:p>
    <w:sectPr w:rsidR="009B25E3" w:rsidRPr="00365DCF"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erif Armenian Light">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65CB23F4" w:rsidR="00B308FC" w:rsidRPr="00BE0CAA" w:rsidRDefault="00B308FC"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Disaster Recovery Plan (0</w:t>
                                  </w:r>
                                  <w:r w:rsidR="0081719C">
                                    <w:rPr>
                                      <w:rFonts w:ascii="Noto Serif Armenian Light" w:hAnsi="Noto Serif Armenian Light"/>
                                      <w:color w:val="FFFAEC" w:themeColor="accent4"/>
                                      <w:sz w:val="20"/>
                                      <w:szCs w:val="20"/>
                                    </w:rPr>
                                    <w:t>15</w:t>
                                  </w:r>
                                  <w:r>
                                    <w:rPr>
                                      <w:rFonts w:ascii="Noto Serif Armenian Light" w:hAnsi="Noto Serif Armenian Light"/>
                                      <w:color w:val="FFFAEC" w:themeColor="accent4"/>
                                      <w:sz w:val="20"/>
                                      <w:szCs w:val="20"/>
                                    </w:rPr>
                                    <w:t>T)</w:t>
                                  </w:r>
                                </w:p>
                              </w:tc>
                              <w:tc>
                                <w:tcPr>
                                  <w:tcW w:w="2410" w:type="dxa"/>
                                </w:tcPr>
                                <w:p w14:paraId="56A2F74C" w14:textId="0F861F05"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D105C9">
                                    <w:rPr>
                                      <w:rFonts w:ascii="Noto Serif Armenian Light" w:hAnsi="Noto Serif Armenian Light"/>
                                      <w:color w:val="FFFAEC" w:themeColor="accent4"/>
                                      <w:sz w:val="20"/>
                                      <w:szCs w:val="20"/>
                                    </w:rPr>
                                    <w:t>2</w:t>
                                  </w:r>
                                </w:p>
                              </w:tc>
                              <w:tc>
                                <w:tcPr>
                                  <w:tcW w:w="3907" w:type="dxa"/>
                                </w:tcPr>
                                <w:p w14:paraId="44F5FF31" w14:textId="6DBC6B67"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52685C">
                                    <w:rPr>
                                      <w:rFonts w:ascii="Noto Serif Armenian Light" w:hAnsi="Noto Serif Armenian Light"/>
                                      <w:noProof/>
                                      <w:color w:val="FFFAEC" w:themeColor="accent4"/>
                                      <w:sz w:val="20"/>
                                      <w:szCs w:val="20"/>
                                    </w:rPr>
                                    <w:t>11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47D8CB37" w:rsidR="00B308FC" w:rsidRDefault="00D105C9"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65CB23F4" w:rsidR="00B308FC" w:rsidRPr="00BE0CAA" w:rsidRDefault="00B308FC"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Disaster Recovery Plan (0</w:t>
                            </w:r>
                            <w:r w:rsidR="0081719C">
                              <w:rPr>
                                <w:rFonts w:ascii="Noto Serif Armenian Light" w:hAnsi="Noto Serif Armenian Light"/>
                                <w:color w:val="FFFAEC" w:themeColor="accent4"/>
                                <w:sz w:val="20"/>
                                <w:szCs w:val="20"/>
                              </w:rPr>
                              <w:t>15</w:t>
                            </w:r>
                            <w:r>
                              <w:rPr>
                                <w:rFonts w:ascii="Noto Serif Armenian Light" w:hAnsi="Noto Serif Armenian Light"/>
                                <w:color w:val="FFFAEC" w:themeColor="accent4"/>
                                <w:sz w:val="20"/>
                                <w:szCs w:val="20"/>
                              </w:rPr>
                              <w:t>T)</w:t>
                            </w:r>
                          </w:p>
                        </w:tc>
                        <w:tc>
                          <w:tcPr>
                            <w:tcW w:w="2410" w:type="dxa"/>
                          </w:tcPr>
                          <w:p w14:paraId="56A2F74C" w14:textId="0F861F05"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D105C9">
                              <w:rPr>
                                <w:rFonts w:ascii="Noto Serif Armenian Light" w:hAnsi="Noto Serif Armenian Light"/>
                                <w:color w:val="FFFAEC" w:themeColor="accent4"/>
                                <w:sz w:val="20"/>
                                <w:szCs w:val="20"/>
                              </w:rPr>
                              <w:t>2</w:t>
                            </w:r>
                          </w:p>
                        </w:tc>
                        <w:tc>
                          <w:tcPr>
                            <w:tcW w:w="3907" w:type="dxa"/>
                          </w:tcPr>
                          <w:p w14:paraId="44F5FF31" w14:textId="6DBC6B67"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52685C">
                              <w:rPr>
                                <w:rFonts w:ascii="Noto Serif Armenian Light" w:hAnsi="Noto Serif Armenian Light"/>
                                <w:noProof/>
                                <w:color w:val="FFFAEC" w:themeColor="accent4"/>
                                <w:sz w:val="20"/>
                                <w:szCs w:val="20"/>
                              </w:rPr>
                              <w:t>11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47D8CB37" w:rsidR="00B308FC" w:rsidRDefault="00D105C9"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290"/>
    <w:multiLevelType w:val="hybridMultilevel"/>
    <w:tmpl w:val="FECEAD9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8A2668C"/>
    <w:multiLevelType w:val="hybridMultilevel"/>
    <w:tmpl w:val="91D07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B91456"/>
    <w:multiLevelType w:val="hybridMultilevel"/>
    <w:tmpl w:val="CE8A42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7E4A6E"/>
    <w:multiLevelType w:val="hybridMultilevel"/>
    <w:tmpl w:val="CF4E6B12"/>
    <w:lvl w:ilvl="0" w:tplc="0C090001">
      <w:start w:val="1"/>
      <w:numFmt w:val="bullet"/>
      <w:lvlText w:val=""/>
      <w:lvlJc w:val="left"/>
      <w:pPr>
        <w:ind w:left="1278" w:hanging="360"/>
      </w:pPr>
      <w:rPr>
        <w:rFonts w:ascii="Symbol" w:hAnsi="Symbol" w:hint="default"/>
      </w:rPr>
    </w:lvl>
    <w:lvl w:ilvl="1" w:tplc="0C090003" w:tentative="1">
      <w:start w:val="1"/>
      <w:numFmt w:val="bullet"/>
      <w:lvlText w:val="o"/>
      <w:lvlJc w:val="left"/>
      <w:pPr>
        <w:ind w:left="1998" w:hanging="360"/>
      </w:pPr>
      <w:rPr>
        <w:rFonts w:ascii="Courier New" w:hAnsi="Courier New" w:cs="Courier New" w:hint="default"/>
      </w:rPr>
    </w:lvl>
    <w:lvl w:ilvl="2" w:tplc="0C090005" w:tentative="1">
      <w:start w:val="1"/>
      <w:numFmt w:val="bullet"/>
      <w:lvlText w:val=""/>
      <w:lvlJc w:val="left"/>
      <w:pPr>
        <w:ind w:left="2718" w:hanging="360"/>
      </w:pPr>
      <w:rPr>
        <w:rFonts w:ascii="Wingdings" w:hAnsi="Wingdings" w:hint="default"/>
      </w:rPr>
    </w:lvl>
    <w:lvl w:ilvl="3" w:tplc="0C090001" w:tentative="1">
      <w:start w:val="1"/>
      <w:numFmt w:val="bullet"/>
      <w:lvlText w:val=""/>
      <w:lvlJc w:val="left"/>
      <w:pPr>
        <w:ind w:left="3438" w:hanging="360"/>
      </w:pPr>
      <w:rPr>
        <w:rFonts w:ascii="Symbol" w:hAnsi="Symbol" w:hint="default"/>
      </w:rPr>
    </w:lvl>
    <w:lvl w:ilvl="4" w:tplc="0C090003" w:tentative="1">
      <w:start w:val="1"/>
      <w:numFmt w:val="bullet"/>
      <w:lvlText w:val="o"/>
      <w:lvlJc w:val="left"/>
      <w:pPr>
        <w:ind w:left="4158" w:hanging="360"/>
      </w:pPr>
      <w:rPr>
        <w:rFonts w:ascii="Courier New" w:hAnsi="Courier New" w:cs="Courier New" w:hint="default"/>
      </w:rPr>
    </w:lvl>
    <w:lvl w:ilvl="5" w:tplc="0C090005" w:tentative="1">
      <w:start w:val="1"/>
      <w:numFmt w:val="bullet"/>
      <w:lvlText w:val=""/>
      <w:lvlJc w:val="left"/>
      <w:pPr>
        <w:ind w:left="4878" w:hanging="360"/>
      </w:pPr>
      <w:rPr>
        <w:rFonts w:ascii="Wingdings" w:hAnsi="Wingdings" w:hint="default"/>
      </w:rPr>
    </w:lvl>
    <w:lvl w:ilvl="6" w:tplc="0C090001" w:tentative="1">
      <w:start w:val="1"/>
      <w:numFmt w:val="bullet"/>
      <w:lvlText w:val=""/>
      <w:lvlJc w:val="left"/>
      <w:pPr>
        <w:ind w:left="5598" w:hanging="360"/>
      </w:pPr>
      <w:rPr>
        <w:rFonts w:ascii="Symbol" w:hAnsi="Symbol" w:hint="default"/>
      </w:rPr>
    </w:lvl>
    <w:lvl w:ilvl="7" w:tplc="0C090003" w:tentative="1">
      <w:start w:val="1"/>
      <w:numFmt w:val="bullet"/>
      <w:lvlText w:val="o"/>
      <w:lvlJc w:val="left"/>
      <w:pPr>
        <w:ind w:left="6318" w:hanging="360"/>
      </w:pPr>
      <w:rPr>
        <w:rFonts w:ascii="Courier New" w:hAnsi="Courier New" w:cs="Courier New" w:hint="default"/>
      </w:rPr>
    </w:lvl>
    <w:lvl w:ilvl="8" w:tplc="0C090005" w:tentative="1">
      <w:start w:val="1"/>
      <w:numFmt w:val="bullet"/>
      <w:lvlText w:val=""/>
      <w:lvlJc w:val="left"/>
      <w:pPr>
        <w:ind w:left="7038" w:hanging="360"/>
      </w:pPr>
      <w:rPr>
        <w:rFonts w:ascii="Wingdings" w:hAnsi="Wingdings" w:hint="default"/>
      </w:rPr>
    </w:lvl>
  </w:abstractNum>
  <w:abstractNum w:abstractNumId="4" w15:restartNumberingAfterBreak="0">
    <w:nsid w:val="14C6373C"/>
    <w:multiLevelType w:val="hybridMultilevel"/>
    <w:tmpl w:val="7A00D1C6"/>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5" w15:restartNumberingAfterBreak="0">
    <w:nsid w:val="1A154F8F"/>
    <w:multiLevelType w:val="hybridMultilevel"/>
    <w:tmpl w:val="E620F772"/>
    <w:lvl w:ilvl="0" w:tplc="0C090001">
      <w:start w:val="1"/>
      <w:numFmt w:val="bullet"/>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6"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1957936"/>
    <w:multiLevelType w:val="hybridMultilevel"/>
    <w:tmpl w:val="544EA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F578C4"/>
    <w:multiLevelType w:val="hybridMultilevel"/>
    <w:tmpl w:val="8F2046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82851E7"/>
    <w:multiLevelType w:val="hybridMultilevel"/>
    <w:tmpl w:val="92B466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2D915BD2"/>
    <w:multiLevelType w:val="hybridMultilevel"/>
    <w:tmpl w:val="9E361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683CE3"/>
    <w:multiLevelType w:val="hybridMultilevel"/>
    <w:tmpl w:val="24FC5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BF2BFE"/>
    <w:multiLevelType w:val="hybridMultilevel"/>
    <w:tmpl w:val="BE5C7EC6"/>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3" w15:restartNumberingAfterBreak="0">
    <w:nsid w:val="52E737C7"/>
    <w:multiLevelType w:val="hybridMultilevel"/>
    <w:tmpl w:val="276CD7C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E6170B"/>
    <w:multiLevelType w:val="hybridMultilevel"/>
    <w:tmpl w:val="CFB2898E"/>
    <w:lvl w:ilvl="0" w:tplc="989E8A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F8196F"/>
    <w:multiLevelType w:val="hybridMultilevel"/>
    <w:tmpl w:val="9C40C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4529F"/>
    <w:multiLevelType w:val="hybridMultilevel"/>
    <w:tmpl w:val="2F66C908"/>
    <w:lvl w:ilvl="0" w:tplc="C914A7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20" w15:restartNumberingAfterBreak="0">
    <w:nsid w:val="6C70472B"/>
    <w:multiLevelType w:val="hybridMultilevel"/>
    <w:tmpl w:val="FE827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9840C3"/>
    <w:multiLevelType w:val="hybridMultilevel"/>
    <w:tmpl w:val="81D662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27024286">
    <w:abstractNumId w:val="14"/>
  </w:num>
  <w:num w:numId="2" w16cid:durableId="1066801438">
    <w:abstractNumId w:val="19"/>
  </w:num>
  <w:num w:numId="3" w16cid:durableId="55057329">
    <w:abstractNumId w:val="6"/>
  </w:num>
  <w:num w:numId="4" w16cid:durableId="1539048998">
    <w:abstractNumId w:val="15"/>
  </w:num>
  <w:num w:numId="5" w16cid:durableId="2125466293">
    <w:abstractNumId w:val="18"/>
  </w:num>
  <w:num w:numId="6" w16cid:durableId="868379227">
    <w:abstractNumId w:val="17"/>
  </w:num>
  <w:num w:numId="7" w16cid:durableId="1383361658">
    <w:abstractNumId w:val="13"/>
  </w:num>
  <w:num w:numId="8" w16cid:durableId="1056004973">
    <w:abstractNumId w:val="2"/>
  </w:num>
  <w:num w:numId="9" w16cid:durableId="2027514087">
    <w:abstractNumId w:val="7"/>
  </w:num>
  <w:num w:numId="10" w16cid:durableId="468012520">
    <w:abstractNumId w:val="1"/>
  </w:num>
  <w:num w:numId="11" w16cid:durableId="2063170825">
    <w:abstractNumId w:val="3"/>
  </w:num>
  <w:num w:numId="12" w16cid:durableId="2080784119">
    <w:abstractNumId w:val="16"/>
  </w:num>
  <w:num w:numId="13" w16cid:durableId="2018920459">
    <w:abstractNumId w:val="8"/>
  </w:num>
  <w:num w:numId="14" w16cid:durableId="1562908068">
    <w:abstractNumId w:val="11"/>
  </w:num>
  <w:num w:numId="15" w16cid:durableId="1287617194">
    <w:abstractNumId w:val="0"/>
  </w:num>
  <w:num w:numId="16" w16cid:durableId="1265189501">
    <w:abstractNumId w:val="21"/>
  </w:num>
  <w:num w:numId="17" w16cid:durableId="1912041988">
    <w:abstractNumId w:val="12"/>
  </w:num>
  <w:num w:numId="18" w16cid:durableId="645941131">
    <w:abstractNumId w:val="5"/>
  </w:num>
  <w:num w:numId="19" w16cid:durableId="1458377788">
    <w:abstractNumId w:val="4"/>
  </w:num>
  <w:num w:numId="20" w16cid:durableId="1298028005">
    <w:abstractNumId w:val="20"/>
  </w:num>
  <w:num w:numId="21" w16cid:durableId="1545097118">
    <w:abstractNumId w:val="9"/>
  </w:num>
  <w:num w:numId="22" w16cid:durableId="182145974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65ACE"/>
    <w:rsid w:val="0007734E"/>
    <w:rsid w:val="00090DE8"/>
    <w:rsid w:val="000A1962"/>
    <w:rsid w:val="000A4560"/>
    <w:rsid w:val="000D75C3"/>
    <w:rsid w:val="00120BFC"/>
    <w:rsid w:val="00150414"/>
    <w:rsid w:val="00197A7D"/>
    <w:rsid w:val="001B34FF"/>
    <w:rsid w:val="00283265"/>
    <w:rsid w:val="0035226C"/>
    <w:rsid w:val="00356151"/>
    <w:rsid w:val="00365DCF"/>
    <w:rsid w:val="00390A9C"/>
    <w:rsid w:val="004A1D23"/>
    <w:rsid w:val="00501677"/>
    <w:rsid w:val="005034BA"/>
    <w:rsid w:val="005246ED"/>
    <w:rsid w:val="0052685C"/>
    <w:rsid w:val="0056487B"/>
    <w:rsid w:val="005D3974"/>
    <w:rsid w:val="005E3DD1"/>
    <w:rsid w:val="0061632A"/>
    <w:rsid w:val="00654E35"/>
    <w:rsid w:val="00680EA5"/>
    <w:rsid w:val="006920AB"/>
    <w:rsid w:val="006A359F"/>
    <w:rsid w:val="00756CB9"/>
    <w:rsid w:val="007B569E"/>
    <w:rsid w:val="007B77D6"/>
    <w:rsid w:val="007C2061"/>
    <w:rsid w:val="007C2910"/>
    <w:rsid w:val="007E53AA"/>
    <w:rsid w:val="007E5FFA"/>
    <w:rsid w:val="0081719C"/>
    <w:rsid w:val="00831A15"/>
    <w:rsid w:val="00881786"/>
    <w:rsid w:val="008C1EEB"/>
    <w:rsid w:val="008C68CF"/>
    <w:rsid w:val="009214F7"/>
    <w:rsid w:val="009B25E3"/>
    <w:rsid w:val="00A60D6F"/>
    <w:rsid w:val="00AA7A78"/>
    <w:rsid w:val="00AD4256"/>
    <w:rsid w:val="00AF0ECC"/>
    <w:rsid w:val="00B308FC"/>
    <w:rsid w:val="00B47E26"/>
    <w:rsid w:val="00BE0CAA"/>
    <w:rsid w:val="00C02B8E"/>
    <w:rsid w:val="00CB4075"/>
    <w:rsid w:val="00D105C9"/>
    <w:rsid w:val="00E506C0"/>
    <w:rsid w:val="00EB209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501677"/>
    <w:pPr>
      <w:keepNext/>
      <w:keepLines/>
      <w:numPr>
        <w:numId w:val="1"/>
      </w:numPr>
      <w:spacing w:after="120"/>
      <w:ind w:left="284" w:hanging="284"/>
      <w:outlineLvl w:val="0"/>
    </w:pPr>
    <w:rPr>
      <w:rFonts w:ascii="Noto Serif Armenian" w:eastAsiaTheme="majorEastAsia" w:hAnsi="Noto Serif Armenian"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rsid w:val="00501677"/>
    <w:rPr>
      <w:rFonts w:ascii="Noto Serif Armenian" w:eastAsiaTheme="majorEastAsia" w:hAnsi="Noto Serif Armenian"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AF0ECC"/>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character" w:styleId="PlaceholderText">
    <w:name w:val="Placeholder Text"/>
    <w:basedOn w:val="DefaultParagraphFont"/>
    <w:uiPriority w:val="99"/>
    <w:semiHidden/>
    <w:rsid w:val="00A60D6F"/>
    <w:rPr>
      <w:color w:val="808080"/>
    </w:rPr>
  </w:style>
  <w:style w:type="character" w:customStyle="1" w:styleId="HSETitle">
    <w:name w:val="HSE Title"/>
    <w:basedOn w:val="DefaultParagraphFont"/>
    <w:uiPriority w:val="1"/>
    <w:rsid w:val="00A60D6F"/>
    <w:rPr>
      <w:rFonts w:ascii="Arial Bold" w:hAnsi="Arial Bold"/>
      <w:b/>
      <w:sz w:val="36"/>
    </w:rPr>
  </w:style>
  <w:style w:type="character" w:customStyle="1" w:styleId="RefNo">
    <w:name w:val="Ref No"/>
    <w:basedOn w:val="DefaultParagraphFont"/>
    <w:uiPriority w:val="1"/>
    <w:rsid w:val="00A60D6F"/>
    <w:rPr>
      <w:rFonts w:ascii="Arial" w:hAnsi="Arial"/>
      <w:sz w:val="16"/>
    </w:rPr>
  </w:style>
  <w:style w:type="character" w:customStyle="1" w:styleId="AlertText">
    <w:name w:val="Alert Text"/>
    <w:basedOn w:val="DefaultParagraphFont"/>
    <w:uiPriority w:val="1"/>
    <w:rsid w:val="00A60D6F"/>
    <w:rPr>
      <w:rFonts w:ascii="Arial" w:hAnsi="Arial"/>
      <w:sz w:val="22"/>
    </w:rPr>
  </w:style>
  <w:style w:type="character" w:styleId="PageNumber">
    <w:name w:val="page number"/>
    <w:basedOn w:val="DefaultParagraphFont"/>
    <w:rsid w:val="00A60D6F"/>
  </w:style>
  <w:style w:type="character" w:customStyle="1" w:styleId="Contactinfotext">
    <w:name w:val="Contact info text"/>
    <w:basedOn w:val="DefaultParagraphFont"/>
    <w:uiPriority w:val="1"/>
    <w:rsid w:val="00A60D6F"/>
    <w:rPr>
      <w:rFonts w:ascii="Arial" w:hAnsi="Arial"/>
      <w:sz w:val="20"/>
    </w:rPr>
  </w:style>
  <w:style w:type="paragraph" w:customStyle="1" w:styleId="GPPLevel1">
    <w:name w:val="GPP Level 1"/>
    <w:basedOn w:val="Heading2"/>
    <w:qFormat/>
    <w:rsid w:val="00A60D6F"/>
    <w:pPr>
      <w:keepNext w:val="0"/>
      <w:tabs>
        <w:tab w:val="left" w:pos="1418"/>
      </w:tabs>
      <w:spacing w:before="120"/>
      <w:ind w:left="512" w:hanging="720"/>
      <w:jc w:val="both"/>
    </w:pPr>
    <w:rPr>
      <w:rFonts w:ascii="Arial" w:eastAsia="Times New Roman" w:hAnsi="Arial" w:cs="Arial"/>
      <w:bCs/>
      <w:color w:val="auto"/>
      <w:kern w:val="0"/>
      <w:sz w:val="22"/>
      <w:szCs w:val="20"/>
      <w14:ligatures w14:val="none"/>
    </w:rPr>
  </w:style>
  <w:style w:type="paragraph" w:customStyle="1" w:styleId="Definition">
    <w:name w:val="Definition"/>
    <w:basedOn w:val="BodyText"/>
    <w:rsid w:val="00A60D6F"/>
    <w:pPr>
      <w:spacing w:after="0" w:line="240" w:lineRule="auto"/>
    </w:pPr>
    <w:rPr>
      <w:rFonts w:eastAsia="Times New Roman" w:cs="Times New Roman"/>
      <w:sz w:val="24"/>
      <w:szCs w:val="24"/>
    </w:rPr>
  </w:style>
  <w:style w:type="paragraph" w:styleId="BodyText">
    <w:name w:val="Body Text"/>
    <w:basedOn w:val="Normal"/>
    <w:link w:val="BodyTextChar"/>
    <w:unhideWhenUsed/>
    <w:rsid w:val="00A60D6F"/>
    <w:pPr>
      <w:spacing w:before="120" w:after="120"/>
    </w:pPr>
    <w:rPr>
      <w:rFonts w:ascii="Arial" w:eastAsiaTheme="minorEastAsia" w:hAnsi="Arial"/>
      <w:kern w:val="0"/>
      <w:lang w:eastAsia="en-AU"/>
      <w14:ligatures w14:val="none"/>
    </w:rPr>
  </w:style>
  <w:style w:type="character" w:customStyle="1" w:styleId="BodyTextChar">
    <w:name w:val="Body Text Char"/>
    <w:basedOn w:val="DefaultParagraphFont"/>
    <w:link w:val="BodyText"/>
    <w:rsid w:val="00A60D6F"/>
    <w:rPr>
      <w:rFonts w:ascii="Arial" w:eastAsiaTheme="minorEastAsia" w:hAnsi="Arial"/>
      <w:kern w:val="0"/>
      <w:lang w:eastAsia="en-AU"/>
      <w14:ligatures w14:val="none"/>
    </w:rPr>
  </w:style>
  <w:style w:type="paragraph" w:customStyle="1" w:styleId="GPPLevel3">
    <w:name w:val="GPP Level 3"/>
    <w:basedOn w:val="Heading4"/>
    <w:qFormat/>
    <w:rsid w:val="00A60D6F"/>
    <w:pPr>
      <w:keepNext w:val="0"/>
      <w:spacing w:before="120" w:line="240" w:lineRule="auto"/>
      <w:ind w:left="1560" w:right="-1" w:hanging="1080"/>
    </w:pPr>
    <w:rPr>
      <w:rFonts w:ascii="Arial" w:eastAsia="Calibri" w:hAnsi="Arial"/>
      <w:b/>
      <w:color w:val="auto"/>
      <w:kern w:val="0"/>
      <w:sz w:val="22"/>
      <w14:ligatures w14:val="none"/>
    </w:rPr>
  </w:style>
  <w:style w:type="paragraph" w:styleId="BlockText">
    <w:name w:val="Block Text"/>
    <w:basedOn w:val="Normal"/>
    <w:rsid w:val="00A60D6F"/>
    <w:pPr>
      <w:tabs>
        <w:tab w:val="left" w:pos="1440"/>
      </w:tabs>
      <w:spacing w:before="120" w:after="120" w:line="240" w:lineRule="auto"/>
      <w:ind w:left="720" w:right="1208"/>
      <w:jc w:val="both"/>
    </w:pPr>
    <w:rPr>
      <w:rFonts w:ascii="Arial" w:eastAsia="Times New Roman" w:hAnsi="Arial" w:cs="Times New Roman"/>
      <w:b/>
      <w:bCs/>
      <w:kern w:val="0"/>
      <w:sz w:val="24"/>
      <w:szCs w:val="20"/>
      <w:lang w:val="en-US"/>
      <w14:ligatures w14:val="none"/>
    </w:rPr>
  </w:style>
  <w:style w:type="character" w:customStyle="1" w:styleId="st1">
    <w:name w:val="st1"/>
    <w:basedOn w:val="DefaultParagraphFont"/>
    <w:rsid w:val="00A60D6F"/>
  </w:style>
  <w:style w:type="paragraph" w:customStyle="1" w:styleId="DraftDefinition2">
    <w:name w:val="Draft Definition 2"/>
    <w:next w:val="Normal"/>
    <w:rsid w:val="00A60D6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kern w:val="0"/>
      <w:sz w:val="24"/>
      <w:szCs w:val="20"/>
      <w14:ligatures w14:val="none"/>
    </w:rPr>
  </w:style>
  <w:style w:type="paragraph" w:customStyle="1" w:styleId="BodyText1">
    <w:name w:val="Body Text 1"/>
    <w:basedOn w:val="Normal"/>
    <w:rsid w:val="00A60D6F"/>
    <w:pPr>
      <w:spacing w:before="120" w:after="120" w:line="240" w:lineRule="auto"/>
    </w:pPr>
    <w:rPr>
      <w:rFonts w:ascii="Arial" w:eastAsia="Times New Roman" w:hAnsi="Arial" w:cs="Times New Roman"/>
      <w:kern w:val="0"/>
      <w:szCs w:val="20"/>
      <w14:ligatures w14:val="none"/>
    </w:rPr>
  </w:style>
  <w:style w:type="character" w:styleId="FootnoteReference">
    <w:name w:val="footnote reference"/>
    <w:aliases w:val="Footnote Reference/"/>
    <w:basedOn w:val="DefaultParagraphFont"/>
    <w:rsid w:val="00A60D6F"/>
    <w:rPr>
      <w:rFonts w:ascii="Arial" w:hAnsi="Arial"/>
      <w:szCs w:val="24"/>
      <w:vertAlign w:val="superscript"/>
      <w:lang w:val="en-US" w:eastAsia="en-US" w:bidi="he-IL"/>
    </w:rPr>
  </w:style>
  <w:style w:type="paragraph" w:customStyle="1" w:styleId="Default">
    <w:name w:val="Default"/>
    <w:rsid w:val="00A60D6F"/>
    <w:pPr>
      <w:autoSpaceDE w:val="0"/>
      <w:autoSpaceDN w:val="0"/>
      <w:adjustRightInd w:val="0"/>
      <w:spacing w:after="0" w:line="240" w:lineRule="auto"/>
    </w:pPr>
    <w:rPr>
      <w:rFonts w:ascii="KOHCIM+TimesNewRoman" w:eastAsia="Times New Roman" w:hAnsi="KOHCIM+TimesNewRoman" w:cs="KOHCIM+TimesNewRoman"/>
      <w:color w:val="000000"/>
      <w:kern w:val="0"/>
      <w:sz w:val="24"/>
      <w:szCs w:val="24"/>
      <w:lang w:eastAsia="en-AU"/>
      <w14:ligatures w14:val="none"/>
    </w:rPr>
  </w:style>
  <w:style w:type="paragraph" w:customStyle="1" w:styleId="Bodycopy">
    <w:name w:val="Body copy"/>
    <w:basedOn w:val="Normal"/>
    <w:uiPriority w:val="99"/>
    <w:rsid w:val="00A60D6F"/>
    <w:pPr>
      <w:suppressAutoHyphens/>
      <w:autoSpaceDE w:val="0"/>
      <w:autoSpaceDN w:val="0"/>
      <w:adjustRightInd w:val="0"/>
      <w:spacing w:before="120" w:after="170" w:line="220" w:lineRule="atLeast"/>
      <w:ind w:left="170"/>
    </w:pPr>
    <w:rPr>
      <w:rFonts w:ascii="Gotham Light" w:eastAsia="Times New Roman" w:hAnsi="Gotham Light" w:cs="Gotham Light"/>
      <w:color w:val="000000"/>
      <w:kern w:val="0"/>
      <w:sz w:val="18"/>
      <w:szCs w:val="18"/>
      <w:lang w:val="en-US" w:eastAsia="en-AU"/>
      <w14:ligatures w14:val="none"/>
    </w:rPr>
  </w:style>
  <w:style w:type="paragraph" w:styleId="ListBullet">
    <w:name w:val="List Bullet"/>
    <w:basedOn w:val="Normal"/>
    <w:uiPriority w:val="99"/>
    <w:rsid w:val="00A60D6F"/>
    <w:pPr>
      <w:tabs>
        <w:tab w:val="left" w:pos="720"/>
      </w:tabs>
      <w:spacing w:before="120" w:after="120" w:line="240" w:lineRule="auto"/>
      <w:ind w:left="1080" w:hanging="360"/>
      <w:jc w:val="both"/>
    </w:pPr>
    <w:rPr>
      <w:rFonts w:ascii="Arial" w:eastAsia="Times New Roman" w:hAnsi="Arial" w:cs="Times New Roman"/>
      <w:kern w:val="0"/>
      <w:sz w:val="24"/>
      <w:szCs w:val="20"/>
      <w:lang w:eastAsia="en-GB"/>
      <w14:ligatures w14:val="none"/>
    </w:rPr>
  </w:style>
  <w:style w:type="paragraph" w:customStyle="1" w:styleId="M-FC">
    <w:name w:val="'M-FC"/>
    <w:basedOn w:val="Normal"/>
    <w:rsid w:val="00A60D6F"/>
    <w:pPr>
      <w:widowControl w:val="0"/>
      <w:spacing w:before="40" w:after="40" w:line="240" w:lineRule="auto"/>
    </w:pPr>
    <w:rPr>
      <w:rFonts w:ascii="Arial" w:eastAsia="Times New Roman" w:hAnsi="Arial" w:cs="Arial"/>
      <w:b/>
      <w:kern w:val="0"/>
      <w:sz w:val="52"/>
      <w:szCs w:val="24"/>
      <w14:ligatures w14:val="none"/>
    </w:rPr>
  </w:style>
  <w:style w:type="paragraph" w:customStyle="1" w:styleId="M-FC0">
    <w:name w:val="'M-FC #"/>
    <w:basedOn w:val="Normal"/>
    <w:rsid w:val="00A60D6F"/>
    <w:pPr>
      <w:widowControl w:val="0"/>
      <w:spacing w:before="40" w:after="40" w:line="240" w:lineRule="auto"/>
    </w:pPr>
    <w:rPr>
      <w:rFonts w:ascii="Arial" w:eastAsia="Times New Roman" w:hAnsi="Arial" w:cs="Arial"/>
      <w:kern w:val="0"/>
      <w:sz w:val="28"/>
      <w:szCs w:val="24"/>
      <w14:ligatures w14:val="none"/>
    </w:rPr>
  </w:style>
  <w:style w:type="table" w:customStyle="1" w:styleId="TableGrid1">
    <w:name w:val="Table Grid1"/>
    <w:basedOn w:val="TableNormal"/>
    <w:next w:val="TableGrid"/>
    <w:uiPriority w:val="39"/>
    <w:rsid w:val="00A60D6F"/>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A60D6F"/>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lumnHeading">
    <w:name w:val="Table - Column Heading"/>
    <w:basedOn w:val="Normal"/>
    <w:rsid w:val="00A60D6F"/>
    <w:pPr>
      <w:widowControl w:val="0"/>
      <w:tabs>
        <w:tab w:val="left" w:pos="205"/>
      </w:tabs>
      <w:autoSpaceDE w:val="0"/>
      <w:autoSpaceDN w:val="0"/>
      <w:adjustRightInd w:val="0"/>
      <w:spacing w:before="120" w:after="0" w:line="240" w:lineRule="auto"/>
    </w:pPr>
    <w:rPr>
      <w:rFonts w:ascii="Arial" w:eastAsiaTheme="minorEastAsia" w:hAnsi="Arial" w:cs="Arial"/>
      <w:b/>
      <w:bCs/>
      <w:color w:val="FFFFFF"/>
      <w:kern w:val="0"/>
      <w:sz w:val="18"/>
      <w:szCs w:val="18"/>
      <w:lang w:val="en-US" w:eastAsia="en-AU"/>
      <w14:ligatures w14:val="none"/>
    </w:rPr>
  </w:style>
  <w:style w:type="paragraph" w:customStyle="1" w:styleId="Table-Entry">
    <w:name w:val="Table - Entry"/>
    <w:basedOn w:val="Normal"/>
    <w:rsid w:val="00A60D6F"/>
    <w:pPr>
      <w:widowControl w:val="0"/>
      <w:tabs>
        <w:tab w:val="left" w:pos="205"/>
      </w:tabs>
      <w:autoSpaceDE w:val="0"/>
      <w:autoSpaceDN w:val="0"/>
      <w:adjustRightInd w:val="0"/>
      <w:spacing w:before="120" w:after="0" w:line="240" w:lineRule="auto"/>
    </w:pPr>
    <w:rPr>
      <w:rFonts w:ascii="Arial" w:eastAsiaTheme="minorEastAsia" w:hAnsi="Arial" w:cs="Arial"/>
      <w:color w:val="737277"/>
      <w:kern w:val="0"/>
      <w:sz w:val="18"/>
      <w:szCs w:val="18"/>
      <w:lang w:val="en-US" w:eastAsia="en-AU"/>
      <w14:ligatures w14:val="none"/>
    </w:rPr>
  </w:style>
  <w:style w:type="paragraph" w:styleId="NoSpacing">
    <w:name w:val="No Spacing"/>
    <w:aliases w:val="Bullet No Spacing"/>
    <w:basedOn w:val="Normal"/>
    <w:uiPriority w:val="1"/>
    <w:qFormat/>
    <w:rsid w:val="00A60D6F"/>
    <w:pPr>
      <w:spacing w:before="120" w:after="0" w:line="240" w:lineRule="auto"/>
    </w:pPr>
    <w:rPr>
      <w:rFonts w:ascii="Arial" w:eastAsiaTheme="minorEastAsia" w:hAnsi="Arial"/>
      <w:kern w:val="0"/>
      <w:lang w:eastAsia="en-AU"/>
      <w14:ligatures w14:val="none"/>
    </w:rPr>
  </w:style>
  <w:style w:type="numbering" w:customStyle="1" w:styleId="NoList1">
    <w:name w:val="No List1"/>
    <w:next w:val="NoList"/>
    <w:uiPriority w:val="99"/>
    <w:semiHidden/>
    <w:unhideWhenUsed/>
    <w:rsid w:val="00A60D6F"/>
  </w:style>
  <w:style w:type="paragraph" w:styleId="TOC4">
    <w:name w:val="toc 4"/>
    <w:basedOn w:val="Normal"/>
    <w:next w:val="Normal"/>
    <w:autoRedefine/>
    <w:uiPriority w:val="39"/>
    <w:unhideWhenUsed/>
    <w:rsid w:val="00A60D6F"/>
    <w:pPr>
      <w:spacing w:before="120" w:after="100"/>
      <w:ind w:left="660"/>
    </w:pPr>
    <w:rPr>
      <w:rFonts w:ascii="Arial" w:eastAsiaTheme="minorEastAsia" w:hAnsi="Arial"/>
      <w:kern w:val="0"/>
      <w:lang w:eastAsia="en-AU"/>
      <w14:ligatures w14:val="none"/>
    </w:rPr>
  </w:style>
  <w:style w:type="paragraph" w:styleId="TOC5">
    <w:name w:val="toc 5"/>
    <w:basedOn w:val="Normal"/>
    <w:next w:val="Normal"/>
    <w:autoRedefine/>
    <w:uiPriority w:val="39"/>
    <w:unhideWhenUsed/>
    <w:rsid w:val="00A60D6F"/>
    <w:pPr>
      <w:spacing w:before="120" w:after="120"/>
    </w:pPr>
    <w:rPr>
      <w:rFonts w:ascii="Arial" w:eastAsiaTheme="minorEastAsia" w:hAnsi="Arial"/>
      <w:kern w:val="0"/>
      <w:lang w:eastAsia="en-AU"/>
      <w14:ligatures w14:val="none"/>
    </w:rPr>
  </w:style>
  <w:style w:type="paragraph" w:styleId="TOC6">
    <w:name w:val="toc 6"/>
    <w:basedOn w:val="Normal"/>
    <w:next w:val="Normal"/>
    <w:autoRedefine/>
    <w:uiPriority w:val="39"/>
    <w:unhideWhenUsed/>
    <w:rsid w:val="00A60D6F"/>
    <w:pPr>
      <w:spacing w:before="120" w:after="100"/>
      <w:ind w:left="1100"/>
    </w:pPr>
    <w:rPr>
      <w:rFonts w:ascii="Arial" w:eastAsiaTheme="minorEastAsia" w:hAnsi="Arial"/>
      <w:kern w:val="0"/>
      <w:lang w:eastAsia="en-AU"/>
      <w14:ligatures w14:val="none"/>
    </w:rPr>
  </w:style>
  <w:style w:type="paragraph" w:styleId="TOC7">
    <w:name w:val="toc 7"/>
    <w:basedOn w:val="Normal"/>
    <w:next w:val="Normal"/>
    <w:autoRedefine/>
    <w:uiPriority w:val="39"/>
    <w:unhideWhenUsed/>
    <w:rsid w:val="00A60D6F"/>
    <w:pPr>
      <w:spacing w:before="120" w:after="100"/>
      <w:ind w:left="1320"/>
    </w:pPr>
    <w:rPr>
      <w:rFonts w:ascii="Arial" w:eastAsiaTheme="minorEastAsia" w:hAnsi="Arial"/>
      <w:kern w:val="0"/>
      <w:lang w:eastAsia="en-AU"/>
      <w14:ligatures w14:val="none"/>
    </w:rPr>
  </w:style>
  <w:style w:type="paragraph" w:styleId="TOC8">
    <w:name w:val="toc 8"/>
    <w:basedOn w:val="Normal"/>
    <w:next w:val="Normal"/>
    <w:autoRedefine/>
    <w:uiPriority w:val="39"/>
    <w:unhideWhenUsed/>
    <w:rsid w:val="00A60D6F"/>
    <w:pPr>
      <w:spacing w:before="120" w:after="100"/>
      <w:ind w:left="1540"/>
    </w:pPr>
    <w:rPr>
      <w:rFonts w:ascii="Arial" w:eastAsiaTheme="minorEastAsia" w:hAnsi="Arial"/>
      <w:kern w:val="0"/>
      <w:lang w:eastAsia="en-AU"/>
      <w14:ligatures w14:val="none"/>
    </w:rPr>
  </w:style>
  <w:style w:type="paragraph" w:styleId="TOC9">
    <w:name w:val="toc 9"/>
    <w:basedOn w:val="Normal"/>
    <w:next w:val="Normal"/>
    <w:autoRedefine/>
    <w:uiPriority w:val="39"/>
    <w:unhideWhenUsed/>
    <w:rsid w:val="00A60D6F"/>
    <w:pPr>
      <w:spacing w:before="120" w:after="100"/>
      <w:ind w:left="1760"/>
    </w:pPr>
    <w:rPr>
      <w:rFonts w:ascii="Arial" w:eastAsiaTheme="minorEastAsia" w:hAnsi="Arial"/>
      <w:kern w:val="0"/>
      <w:lang w:eastAsia="en-AU"/>
      <w14:ligatures w14:val="none"/>
    </w:rPr>
  </w:style>
  <w:style w:type="paragraph" w:customStyle="1" w:styleId="Healthtablecolumnhead">
    <w:name w:val="Health table column head"/>
    <w:uiPriority w:val="99"/>
    <w:rsid w:val="00A60D6F"/>
    <w:pPr>
      <w:spacing w:after="40" w:line="220" w:lineRule="atLeast"/>
    </w:pPr>
    <w:rPr>
      <w:rFonts w:ascii="Arial" w:eastAsia="MS Mincho" w:hAnsi="Arial" w:cs="Times New Roman"/>
      <w:b/>
      <w:color w:val="FFFFFF"/>
      <w:kern w:val="0"/>
      <w:sz w:val="18"/>
      <w:szCs w:val="24"/>
      <w14:ligatures w14:val="none"/>
    </w:rPr>
  </w:style>
  <w:style w:type="paragraph" w:customStyle="1" w:styleId="Healthtablebody">
    <w:name w:val="Health table body"/>
    <w:uiPriority w:val="99"/>
    <w:rsid w:val="00A60D6F"/>
    <w:pPr>
      <w:spacing w:after="40" w:line="220" w:lineRule="atLeast"/>
    </w:pPr>
    <w:rPr>
      <w:rFonts w:ascii="Arial" w:eastAsia="MS Mincho" w:hAnsi="Arial" w:cs="Times New Roman"/>
      <w:kern w:val="0"/>
      <w:sz w:val="18"/>
      <w:szCs w:val="24"/>
      <w14:ligatures w14:val="none"/>
    </w:rPr>
  </w:style>
  <w:style w:type="paragraph" w:customStyle="1" w:styleId="Healthtablebullet">
    <w:name w:val="Health table bullet"/>
    <w:basedOn w:val="Healthtablebody"/>
    <w:uiPriority w:val="99"/>
    <w:rsid w:val="00A60D6F"/>
    <w:pPr>
      <w:numPr>
        <w:numId w:val="6"/>
      </w:numPr>
    </w:pPr>
  </w:style>
  <w:style w:type="table" w:customStyle="1" w:styleId="TableGrid4">
    <w:name w:val="Table Grid4"/>
    <w:basedOn w:val="TableNormal"/>
    <w:next w:val="TableGrid"/>
    <w:uiPriority w:val="39"/>
    <w:rsid w:val="00A60D6F"/>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ColumnHeadingBefore6ptAfter6pt">
    <w:name w:val="Style Table - Column Heading + Before:  6 pt After:  6 pt"/>
    <w:basedOn w:val="Table-ColumnHeading"/>
    <w:rsid w:val="00A60D6F"/>
    <w:pPr>
      <w:spacing w:after="120"/>
    </w:pPr>
    <w:rPr>
      <w:rFonts w:asciiTheme="minorHAnsi" w:hAnsiTheme="minorHAnsi" w:cs="Times New Roman"/>
      <w:sz w:val="20"/>
      <w:szCs w:val="20"/>
    </w:rPr>
  </w:style>
  <w:style w:type="table" w:customStyle="1" w:styleId="TableGrid11">
    <w:name w:val="Table Grid11"/>
    <w:basedOn w:val="TableNormal"/>
    <w:next w:val="TableGrid"/>
    <w:uiPriority w:val="39"/>
    <w:rsid w:val="00A60D6F"/>
    <w:pPr>
      <w:spacing w:after="0" w:line="240" w:lineRule="auto"/>
    </w:pPr>
    <w:rPr>
      <w:rFonts w:asciiTheme="minorHAnsi" w:eastAsia="Calibr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60D6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60D6F"/>
    <w:pPr>
      <w:spacing w:after="0" w:line="240" w:lineRule="auto"/>
    </w:pPr>
    <w:rPr>
      <w:rFonts w:asciiTheme="minorHAnsi" w:eastAsiaTheme="minorEastAsia" w:hAnsiTheme="minorHAnsi"/>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60D6F"/>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A60D6F"/>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styleId="Title">
    <w:name w:val="Title"/>
    <w:basedOn w:val="Normal"/>
    <w:link w:val="TitleChar"/>
    <w:qFormat/>
    <w:rsid w:val="00A60D6F"/>
    <w:pPr>
      <w:spacing w:after="0" w:line="240" w:lineRule="auto"/>
      <w:jc w:val="center"/>
    </w:pPr>
    <w:rPr>
      <w:rFonts w:ascii="Times New Roman" w:eastAsia="Times New Roman" w:hAnsi="Times New Roman" w:cs="Times New Roman"/>
      <w:b/>
      <w:kern w:val="0"/>
      <w:sz w:val="32"/>
      <w:szCs w:val="20"/>
      <w14:ligatures w14:val="none"/>
    </w:rPr>
  </w:style>
  <w:style w:type="character" w:customStyle="1" w:styleId="TitleChar">
    <w:name w:val="Title Char"/>
    <w:basedOn w:val="DefaultParagraphFont"/>
    <w:link w:val="Title"/>
    <w:rsid w:val="00A60D6F"/>
    <w:rPr>
      <w:rFonts w:ascii="Times New Roman" w:eastAsia="Times New Roman" w:hAnsi="Times New Roman" w:cs="Times New Roman"/>
      <w:b/>
      <w:kern w:val="0"/>
      <w:sz w:val="32"/>
      <w:szCs w:val="20"/>
      <w14:ligatures w14:val="none"/>
    </w:rPr>
  </w:style>
  <w:style w:type="paragraph" w:styleId="Subtitle">
    <w:name w:val="Subtitle"/>
    <w:basedOn w:val="Normal"/>
    <w:link w:val="SubtitleChar"/>
    <w:qFormat/>
    <w:rsid w:val="00A60D6F"/>
    <w:pPr>
      <w:spacing w:after="0" w:line="240" w:lineRule="auto"/>
      <w:jc w:val="center"/>
    </w:pPr>
    <w:rPr>
      <w:rFonts w:ascii="Arial" w:eastAsia="Times New Roman" w:hAnsi="Arial" w:cs="Arial"/>
      <w:b/>
      <w:kern w:val="0"/>
      <w:sz w:val="28"/>
      <w:szCs w:val="20"/>
      <w:lang w:val="en-US"/>
      <w14:ligatures w14:val="none"/>
    </w:rPr>
  </w:style>
  <w:style w:type="character" w:customStyle="1" w:styleId="SubtitleChar">
    <w:name w:val="Subtitle Char"/>
    <w:basedOn w:val="DefaultParagraphFont"/>
    <w:link w:val="Subtitle"/>
    <w:rsid w:val="00A60D6F"/>
    <w:rPr>
      <w:rFonts w:ascii="Arial" w:eastAsia="Times New Roman" w:hAnsi="Arial" w:cs="Arial"/>
      <w:b/>
      <w:kern w:val="0"/>
      <w:sz w:val="28"/>
      <w:szCs w:val="20"/>
      <w:lang w:val="en-US"/>
      <w14:ligatures w14:val="none"/>
    </w:rPr>
  </w:style>
  <w:style w:type="paragraph" w:styleId="BodyText2">
    <w:name w:val="Body Text 2"/>
    <w:basedOn w:val="Normal"/>
    <w:link w:val="BodyText2Char"/>
    <w:rsid w:val="00A60D6F"/>
    <w:pPr>
      <w:spacing w:after="120" w:line="480" w:lineRule="auto"/>
    </w:pPr>
    <w:rPr>
      <w:rFonts w:ascii="Arial" w:eastAsia="Calibri" w:hAnsi="Arial" w:cs="Times New Roman"/>
      <w:kern w:val="0"/>
      <w:szCs w:val="24"/>
      <w14:ligatures w14:val="none"/>
    </w:rPr>
  </w:style>
  <w:style w:type="character" w:customStyle="1" w:styleId="BodyText2Char">
    <w:name w:val="Body Text 2 Char"/>
    <w:basedOn w:val="DefaultParagraphFont"/>
    <w:link w:val="BodyText2"/>
    <w:rsid w:val="00A60D6F"/>
    <w:rPr>
      <w:rFonts w:ascii="Arial" w:eastAsia="Calibri" w:hAnsi="Arial" w:cs="Times New Roman"/>
      <w:kern w:val="0"/>
      <w:szCs w:val="24"/>
      <w14:ligatures w14:val="none"/>
    </w:rPr>
  </w:style>
  <w:style w:type="paragraph" w:styleId="List">
    <w:name w:val="List"/>
    <w:basedOn w:val="Normal"/>
    <w:rsid w:val="00A60D6F"/>
    <w:pPr>
      <w:spacing w:after="0" w:line="240" w:lineRule="auto"/>
      <w:ind w:left="360" w:hanging="360"/>
    </w:pPr>
    <w:rPr>
      <w:rFonts w:ascii="Times New Roman" w:eastAsia="Times New Roman" w:hAnsi="Times New Roman" w:cs="Times New Roman"/>
      <w:kern w:val="0"/>
      <w:sz w:val="24"/>
      <w:szCs w:val="20"/>
      <w:lang w:val="en-US"/>
      <w14:ligatures w14:val="none"/>
    </w:rPr>
  </w:style>
  <w:style w:type="paragraph" w:customStyle="1" w:styleId="Heading3a">
    <w:name w:val="Heading 3a"/>
    <w:basedOn w:val="Heading3"/>
    <w:rsid w:val="00A60D6F"/>
    <w:pPr>
      <w:keepNext w:val="0"/>
      <w:spacing w:line="240" w:lineRule="auto"/>
      <w:ind w:left="360" w:hanging="360"/>
      <w:outlineLvl w:val="9"/>
    </w:pPr>
    <w:rPr>
      <w:rFonts w:ascii="Times New Roman" w:eastAsia="Times New Roman" w:hAnsi="Times New Roman" w:cs="Times New Roman"/>
      <w:color w:val="auto"/>
      <w:kern w:val="0"/>
      <w:sz w:val="24"/>
      <w:szCs w:val="20"/>
      <w:lang w:val="en-US"/>
      <w14:ligatures w14:val="none"/>
    </w:rPr>
  </w:style>
  <w:style w:type="table" w:customStyle="1" w:styleId="TableGrid7">
    <w:name w:val="Table Grid7"/>
    <w:basedOn w:val="TableNormal"/>
    <w:next w:val="TableGrid"/>
    <w:uiPriority w:val="39"/>
    <w:rsid w:val="00A60D6F"/>
    <w:pPr>
      <w:spacing w:before="120" w:after="0" w:line="240" w:lineRule="auto"/>
      <w:jc w:val="center"/>
    </w:pPr>
    <w:rPr>
      <w:rFonts w:ascii="Arial"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4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9</cp:revision>
  <dcterms:created xsi:type="dcterms:W3CDTF">2025-08-11T02:11:00Z</dcterms:created>
  <dcterms:modified xsi:type="dcterms:W3CDTF">2025-09-01T04:03:00Z</dcterms:modified>
</cp:coreProperties>
</file>