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8675C" w14:textId="07ED4E1C" w:rsidR="00AD4256" w:rsidRDefault="007E658F" w:rsidP="00AD4256">
      <w:pPr>
        <w:jc w:val="center"/>
        <w:rPr>
          <w:b/>
          <w:bCs/>
          <w:color w:val="533E7C" w:themeColor="accent1"/>
          <w:sz w:val="32"/>
          <w:szCs w:val="32"/>
        </w:rPr>
      </w:pPr>
      <w:r>
        <w:rPr>
          <w:b/>
          <w:bCs/>
          <w:color w:val="533E7C" w:themeColor="accent1"/>
          <w:sz w:val="32"/>
          <w:szCs w:val="32"/>
        </w:rPr>
        <w:t>Volunteer Safety Handbook</w:t>
      </w:r>
    </w:p>
    <w:p w14:paraId="7439592C" w14:textId="77777777" w:rsidR="007E658F" w:rsidRPr="007E658F" w:rsidRDefault="007E658F" w:rsidP="007E658F">
      <w:pPr>
        <w:rPr>
          <w:rFonts w:ascii="Noto Serif Armenian Light" w:hAnsi="Noto Serif Armenian Light"/>
          <w:b/>
        </w:rPr>
      </w:pPr>
      <w:r w:rsidRPr="007E658F">
        <w:rPr>
          <w:rFonts w:ascii="Noto Serif Armenian Light" w:hAnsi="Noto Serif Armenian Light"/>
          <w:b/>
        </w:rPr>
        <w:t>INTRODUCTION</w:t>
      </w:r>
    </w:p>
    <w:p w14:paraId="571EEFF5" w14:textId="77777777" w:rsidR="007E658F" w:rsidRPr="007E658F" w:rsidRDefault="007E658F" w:rsidP="007E658F">
      <w:pPr>
        <w:rPr>
          <w:rFonts w:ascii="Noto Serif Armenian Light" w:hAnsi="Noto Serif Armenian Light"/>
        </w:rPr>
      </w:pPr>
      <w:r w:rsidRPr="007E658F">
        <w:rPr>
          <w:rFonts w:ascii="Noto Serif Armenian Light" w:hAnsi="Noto Serif Armenian Light"/>
        </w:rPr>
        <w:t xml:space="preserve">Welcome to the Catholic Church Endowment Society (CCES), we are committed to the health and safety of our community and </w:t>
      </w:r>
      <w:proofErr w:type="gramStart"/>
      <w:r w:rsidRPr="007E658F">
        <w:rPr>
          <w:rFonts w:ascii="Noto Serif Armenian Light" w:hAnsi="Noto Serif Armenian Light"/>
        </w:rPr>
        <w:t>in particular we</w:t>
      </w:r>
      <w:proofErr w:type="gramEnd"/>
      <w:r w:rsidRPr="007E658F">
        <w:rPr>
          <w:rFonts w:ascii="Noto Serif Armenian Light" w:hAnsi="Noto Serif Armenian Light"/>
        </w:rPr>
        <w:t xml:space="preserve"> recognise the importance and safety of volunteers who undertake valuable work.</w:t>
      </w:r>
    </w:p>
    <w:p w14:paraId="58E87753" w14:textId="77777777" w:rsidR="007E658F" w:rsidRPr="007E658F" w:rsidRDefault="007E658F" w:rsidP="007E658F">
      <w:pPr>
        <w:rPr>
          <w:rFonts w:ascii="Noto Serif Armenian Light" w:hAnsi="Noto Serif Armenian Light"/>
        </w:rPr>
      </w:pPr>
      <w:r w:rsidRPr="007E658F">
        <w:rPr>
          <w:rFonts w:ascii="Noto Serif Armenian Light" w:hAnsi="Noto Serif Armenian Light"/>
        </w:rPr>
        <w:t xml:space="preserve"> This handbook is designed to provide Volunteers with information on health, safety, emergency management, appropriate conduct and their responsibilities whilst working at a CCES site. </w:t>
      </w:r>
    </w:p>
    <w:p w14:paraId="69368584" w14:textId="77777777" w:rsidR="007E658F" w:rsidRPr="007E658F" w:rsidRDefault="007E658F" w:rsidP="007E658F">
      <w:pPr>
        <w:rPr>
          <w:rFonts w:ascii="Noto Serif Armenian Light" w:hAnsi="Noto Serif Armenian Light"/>
        </w:rPr>
      </w:pPr>
      <w:r w:rsidRPr="007E658F">
        <w:rPr>
          <w:rFonts w:ascii="Noto Serif Armenian Light" w:hAnsi="Noto Serif Armenian Light"/>
        </w:rPr>
        <w:t>Volunteers will be required to undertake an induction to the relevant site and in certain circumstances specific inductions to certain areas.</w:t>
      </w:r>
    </w:p>
    <w:p w14:paraId="6BACF50A" w14:textId="77777777" w:rsidR="007E658F" w:rsidRPr="007E658F" w:rsidRDefault="007E658F" w:rsidP="007E658F">
      <w:pPr>
        <w:rPr>
          <w:rFonts w:ascii="Noto Serif Armenian Light" w:hAnsi="Noto Serif Armenian Light"/>
        </w:rPr>
      </w:pPr>
      <w:r w:rsidRPr="007E658F">
        <w:rPr>
          <w:rFonts w:ascii="Noto Serif Armenian Light" w:hAnsi="Noto Serif Armenian Light"/>
        </w:rPr>
        <w:t>CCES will ensure that volunteers are given the same consideration as workers under our Work Health and Safety Policy.</w:t>
      </w:r>
    </w:p>
    <w:p w14:paraId="65416389" w14:textId="77777777" w:rsidR="007E658F" w:rsidRPr="007E658F" w:rsidRDefault="007E658F" w:rsidP="007E658F">
      <w:pPr>
        <w:spacing w:after="60"/>
        <w:rPr>
          <w:rFonts w:ascii="Noto Serif Armenian Light" w:hAnsi="Noto Serif Armenian Light" w:cstheme="minorHAnsi"/>
          <w:b/>
          <w:color w:val="000000"/>
        </w:rPr>
      </w:pPr>
      <w:r w:rsidRPr="007E658F">
        <w:rPr>
          <w:rFonts w:ascii="Noto Serif Armenian Light" w:hAnsi="Noto Serif Armenian Light" w:cstheme="minorHAnsi"/>
          <w:b/>
          <w:color w:val="000000"/>
        </w:rPr>
        <w:t>Volunteer Rights and Responsibilities</w:t>
      </w:r>
    </w:p>
    <w:p w14:paraId="189475FC" w14:textId="77777777" w:rsidR="007E658F" w:rsidRPr="007E658F" w:rsidRDefault="007E658F" w:rsidP="007E658F">
      <w:pPr>
        <w:spacing w:after="60"/>
        <w:ind w:left="360"/>
        <w:rPr>
          <w:rFonts w:ascii="Noto Serif Armenian Light" w:hAnsi="Noto Serif Armenian Light" w:cstheme="minorHAnsi"/>
          <w:color w:val="000000"/>
        </w:rPr>
      </w:pPr>
      <w:r w:rsidRPr="007E658F">
        <w:rPr>
          <w:rFonts w:ascii="Noto Serif Armenian Light" w:hAnsi="Noto Serif Armenian Light" w:cstheme="minorHAnsi"/>
          <w:color w:val="000000"/>
        </w:rPr>
        <w:t xml:space="preserve">As a volunteer you have </w:t>
      </w:r>
      <w:proofErr w:type="gramStart"/>
      <w:r w:rsidRPr="007E658F">
        <w:rPr>
          <w:rFonts w:ascii="Noto Serif Armenian Light" w:hAnsi="Noto Serif Armenian Light" w:cstheme="minorHAnsi"/>
          <w:color w:val="000000"/>
        </w:rPr>
        <w:t>a number of</w:t>
      </w:r>
      <w:proofErr w:type="gramEnd"/>
      <w:r w:rsidRPr="007E658F">
        <w:rPr>
          <w:rFonts w:ascii="Noto Serif Armenian Light" w:hAnsi="Noto Serif Armenian Light" w:cstheme="minorHAnsi"/>
          <w:color w:val="000000"/>
        </w:rPr>
        <w:t xml:space="preserve"> rights you should be aware of:</w:t>
      </w:r>
    </w:p>
    <w:p w14:paraId="127EF7A7" w14:textId="77777777" w:rsidR="007E658F" w:rsidRPr="007E658F" w:rsidRDefault="007E658F" w:rsidP="007E658F">
      <w:pPr>
        <w:numPr>
          <w:ilvl w:val="0"/>
          <w:numId w:val="2"/>
        </w:numPr>
        <w:tabs>
          <w:tab w:val="clear" w:pos="360"/>
          <w:tab w:val="num" w:pos="1000"/>
        </w:tabs>
        <w:spacing w:after="60" w:line="240" w:lineRule="auto"/>
        <w:ind w:left="1000" w:hanging="640"/>
        <w:rPr>
          <w:rFonts w:ascii="Noto Serif Armenian Light" w:hAnsi="Noto Serif Armenian Light" w:cstheme="minorHAnsi"/>
          <w:color w:val="000000"/>
        </w:rPr>
      </w:pPr>
      <w:r w:rsidRPr="007E658F">
        <w:rPr>
          <w:rFonts w:ascii="Noto Serif Armenian Light" w:hAnsi="Noto Serif Armenian Light" w:cstheme="minorHAnsi"/>
          <w:color w:val="000000"/>
        </w:rPr>
        <w:t xml:space="preserve">to work in a healthy and safe </w:t>
      </w:r>
      <w:proofErr w:type="gramStart"/>
      <w:r w:rsidRPr="007E658F">
        <w:rPr>
          <w:rFonts w:ascii="Noto Serif Armenian Light" w:hAnsi="Noto Serif Armenian Light" w:cstheme="minorHAnsi"/>
          <w:color w:val="000000"/>
        </w:rPr>
        <w:t>environment;</w:t>
      </w:r>
      <w:proofErr w:type="gramEnd"/>
    </w:p>
    <w:p w14:paraId="2BEF7080" w14:textId="77777777" w:rsidR="007E658F" w:rsidRPr="007E658F" w:rsidRDefault="007E658F" w:rsidP="007E658F">
      <w:pPr>
        <w:numPr>
          <w:ilvl w:val="0"/>
          <w:numId w:val="2"/>
        </w:numPr>
        <w:tabs>
          <w:tab w:val="clear" w:pos="360"/>
          <w:tab w:val="num" w:pos="1000"/>
        </w:tabs>
        <w:spacing w:after="60" w:line="240" w:lineRule="auto"/>
        <w:ind w:left="1000" w:hanging="640"/>
        <w:rPr>
          <w:rFonts w:ascii="Noto Serif Armenian Light" w:hAnsi="Noto Serif Armenian Light" w:cstheme="minorHAnsi"/>
          <w:color w:val="000000"/>
        </w:rPr>
      </w:pPr>
      <w:r w:rsidRPr="007E658F">
        <w:rPr>
          <w:rFonts w:ascii="Noto Serif Armenian Light" w:hAnsi="Noto Serif Armenian Light" w:cstheme="minorHAnsi"/>
          <w:color w:val="000000"/>
        </w:rPr>
        <w:t xml:space="preserve">to be provided with a role description that adequately describes your roles and </w:t>
      </w:r>
      <w:proofErr w:type="gramStart"/>
      <w:r w:rsidRPr="007E658F">
        <w:rPr>
          <w:rFonts w:ascii="Noto Serif Armenian Light" w:hAnsi="Noto Serif Armenian Light" w:cstheme="minorHAnsi"/>
          <w:color w:val="000000"/>
        </w:rPr>
        <w:t>responsibilities;</w:t>
      </w:r>
      <w:proofErr w:type="gramEnd"/>
    </w:p>
    <w:p w14:paraId="1BBBA622" w14:textId="77777777" w:rsidR="007E658F" w:rsidRPr="007E658F" w:rsidRDefault="007E658F" w:rsidP="007E658F">
      <w:pPr>
        <w:numPr>
          <w:ilvl w:val="0"/>
          <w:numId w:val="2"/>
        </w:numPr>
        <w:tabs>
          <w:tab w:val="clear" w:pos="360"/>
          <w:tab w:val="num" w:pos="1000"/>
        </w:tabs>
        <w:spacing w:after="60" w:line="240" w:lineRule="auto"/>
        <w:ind w:left="1000" w:hanging="640"/>
        <w:rPr>
          <w:rFonts w:ascii="Noto Serif Armenian Light" w:hAnsi="Noto Serif Armenian Light" w:cstheme="minorHAnsi"/>
          <w:color w:val="000000"/>
        </w:rPr>
      </w:pPr>
      <w:r w:rsidRPr="007E658F">
        <w:rPr>
          <w:rFonts w:ascii="Noto Serif Armenian Light" w:hAnsi="Noto Serif Armenian Light" w:cstheme="minorHAnsi"/>
          <w:color w:val="000000"/>
        </w:rPr>
        <w:t xml:space="preserve">be provided with an WHS induction prior to commencement as a </w:t>
      </w:r>
      <w:proofErr w:type="gramStart"/>
      <w:r w:rsidRPr="007E658F">
        <w:rPr>
          <w:rFonts w:ascii="Noto Serif Armenian Light" w:hAnsi="Noto Serif Armenian Light" w:cstheme="minorHAnsi"/>
          <w:color w:val="000000"/>
        </w:rPr>
        <w:t>volunteer;</w:t>
      </w:r>
      <w:proofErr w:type="gramEnd"/>
    </w:p>
    <w:p w14:paraId="08E132B5" w14:textId="77777777" w:rsidR="007E658F" w:rsidRPr="007E658F" w:rsidRDefault="007E658F" w:rsidP="007E658F">
      <w:pPr>
        <w:numPr>
          <w:ilvl w:val="0"/>
          <w:numId w:val="2"/>
        </w:numPr>
        <w:tabs>
          <w:tab w:val="clear" w:pos="360"/>
          <w:tab w:val="num" w:pos="1000"/>
        </w:tabs>
        <w:spacing w:after="60" w:line="240" w:lineRule="auto"/>
        <w:ind w:left="1000" w:hanging="640"/>
        <w:rPr>
          <w:rFonts w:ascii="Noto Serif Armenian Light" w:hAnsi="Noto Serif Armenian Light" w:cstheme="minorHAnsi"/>
          <w:color w:val="000000"/>
        </w:rPr>
      </w:pPr>
      <w:r w:rsidRPr="007E658F">
        <w:rPr>
          <w:rFonts w:ascii="Noto Serif Armenian Light" w:hAnsi="Noto Serif Armenian Light" w:cstheme="minorHAnsi"/>
          <w:color w:val="000000"/>
        </w:rPr>
        <w:t xml:space="preserve">to be provided with sufficient information, instruction and training for you to perform your tasks </w:t>
      </w:r>
      <w:proofErr w:type="gramStart"/>
      <w:r w:rsidRPr="007E658F">
        <w:rPr>
          <w:rFonts w:ascii="Noto Serif Armenian Light" w:hAnsi="Noto Serif Armenian Light" w:cstheme="minorHAnsi"/>
          <w:color w:val="000000"/>
        </w:rPr>
        <w:t>safely;</w:t>
      </w:r>
      <w:proofErr w:type="gramEnd"/>
    </w:p>
    <w:p w14:paraId="426300C0" w14:textId="77777777" w:rsidR="007E658F" w:rsidRPr="007E658F" w:rsidRDefault="007E658F" w:rsidP="007E658F">
      <w:pPr>
        <w:numPr>
          <w:ilvl w:val="0"/>
          <w:numId w:val="2"/>
        </w:numPr>
        <w:tabs>
          <w:tab w:val="clear" w:pos="360"/>
          <w:tab w:val="num" w:pos="1000"/>
        </w:tabs>
        <w:spacing w:after="60" w:line="240" w:lineRule="auto"/>
        <w:ind w:left="1000" w:hanging="640"/>
        <w:rPr>
          <w:rFonts w:ascii="Noto Serif Armenian Light" w:hAnsi="Noto Serif Armenian Light" w:cstheme="minorHAnsi"/>
          <w:color w:val="000000"/>
        </w:rPr>
      </w:pPr>
      <w:r w:rsidRPr="007E658F">
        <w:rPr>
          <w:rFonts w:ascii="Noto Serif Armenian Light" w:hAnsi="Noto Serif Armenian Light" w:cstheme="minorHAnsi"/>
          <w:color w:val="000000"/>
        </w:rPr>
        <w:t>to be provided with adequate supervision.</w:t>
      </w:r>
    </w:p>
    <w:p w14:paraId="6B20AC06" w14:textId="77777777" w:rsidR="007E658F" w:rsidRPr="007E658F" w:rsidRDefault="007E658F" w:rsidP="007E658F">
      <w:pPr>
        <w:spacing w:after="60"/>
        <w:ind w:firstLine="357"/>
        <w:rPr>
          <w:rFonts w:ascii="Noto Serif Armenian Light" w:hAnsi="Noto Serif Armenian Light" w:cstheme="minorHAnsi"/>
          <w:color w:val="000000"/>
        </w:rPr>
      </w:pPr>
      <w:r w:rsidRPr="007E658F">
        <w:rPr>
          <w:rFonts w:ascii="Noto Serif Armenian Light" w:hAnsi="Noto Serif Armenian Light" w:cstheme="minorHAnsi"/>
          <w:color w:val="000000"/>
        </w:rPr>
        <w:t>As a volunteer you also have responsibilities to:</w:t>
      </w:r>
    </w:p>
    <w:p w14:paraId="5F74600F" w14:textId="77777777" w:rsidR="007E658F" w:rsidRPr="007E658F" w:rsidRDefault="007E658F" w:rsidP="007E658F">
      <w:pPr>
        <w:numPr>
          <w:ilvl w:val="0"/>
          <w:numId w:val="3"/>
        </w:numPr>
        <w:tabs>
          <w:tab w:val="clear" w:pos="360"/>
          <w:tab w:val="num" w:pos="1000"/>
        </w:tabs>
        <w:spacing w:after="60" w:line="240" w:lineRule="auto"/>
        <w:ind w:left="357" w:firstLine="43"/>
        <w:rPr>
          <w:rFonts w:ascii="Noto Serif Armenian Light" w:hAnsi="Noto Serif Armenian Light" w:cstheme="minorHAnsi"/>
          <w:color w:val="000000"/>
        </w:rPr>
      </w:pPr>
      <w:r w:rsidRPr="007E658F">
        <w:rPr>
          <w:rFonts w:ascii="Noto Serif Armenian Light" w:hAnsi="Noto Serif Armenian Light" w:cstheme="minorHAnsi"/>
          <w:color w:val="000000"/>
        </w:rPr>
        <w:t xml:space="preserve">work </w:t>
      </w:r>
      <w:proofErr w:type="gramStart"/>
      <w:r w:rsidRPr="007E658F">
        <w:rPr>
          <w:rFonts w:ascii="Noto Serif Armenian Light" w:hAnsi="Noto Serif Armenian Light" w:cstheme="minorHAnsi"/>
          <w:color w:val="000000"/>
        </w:rPr>
        <w:t>safely;</w:t>
      </w:r>
      <w:proofErr w:type="gramEnd"/>
    </w:p>
    <w:p w14:paraId="0E95FF49" w14:textId="77777777" w:rsidR="007E658F" w:rsidRPr="007E658F" w:rsidRDefault="007E658F" w:rsidP="007E658F">
      <w:pPr>
        <w:numPr>
          <w:ilvl w:val="0"/>
          <w:numId w:val="3"/>
        </w:numPr>
        <w:tabs>
          <w:tab w:val="clear" w:pos="360"/>
          <w:tab w:val="num" w:pos="1000"/>
        </w:tabs>
        <w:spacing w:after="60" w:line="240" w:lineRule="auto"/>
        <w:ind w:left="357" w:firstLine="43"/>
        <w:rPr>
          <w:rFonts w:ascii="Noto Serif Armenian Light" w:hAnsi="Noto Serif Armenian Light" w:cstheme="minorHAnsi"/>
          <w:color w:val="000000"/>
        </w:rPr>
      </w:pPr>
      <w:r w:rsidRPr="007E658F">
        <w:rPr>
          <w:rFonts w:ascii="Noto Serif Armenian Light" w:hAnsi="Noto Serif Armenian Light" w:cstheme="minorHAnsi"/>
          <w:color w:val="000000"/>
        </w:rPr>
        <w:t xml:space="preserve">not affect the safety of </w:t>
      </w:r>
      <w:proofErr w:type="gramStart"/>
      <w:r w:rsidRPr="007E658F">
        <w:rPr>
          <w:rFonts w:ascii="Noto Serif Armenian Light" w:hAnsi="Noto Serif Armenian Light" w:cstheme="minorHAnsi"/>
          <w:color w:val="000000"/>
        </w:rPr>
        <w:t>others;</w:t>
      </w:r>
      <w:proofErr w:type="gramEnd"/>
    </w:p>
    <w:p w14:paraId="2B6F5336" w14:textId="77777777" w:rsidR="007E658F" w:rsidRPr="007E658F" w:rsidRDefault="007E658F" w:rsidP="007E658F">
      <w:pPr>
        <w:numPr>
          <w:ilvl w:val="0"/>
          <w:numId w:val="3"/>
        </w:numPr>
        <w:tabs>
          <w:tab w:val="clear" w:pos="360"/>
          <w:tab w:val="num" w:pos="1000"/>
        </w:tabs>
        <w:spacing w:after="60" w:line="240" w:lineRule="auto"/>
        <w:ind w:left="357" w:firstLine="43"/>
        <w:rPr>
          <w:rFonts w:ascii="Noto Serif Armenian Light" w:hAnsi="Noto Serif Armenian Light" w:cstheme="minorHAnsi"/>
          <w:color w:val="000000"/>
        </w:rPr>
      </w:pPr>
      <w:r w:rsidRPr="007E658F">
        <w:rPr>
          <w:rFonts w:ascii="Noto Serif Armenian Light" w:hAnsi="Noto Serif Armenian Light" w:cstheme="minorHAnsi"/>
          <w:color w:val="000000"/>
        </w:rPr>
        <w:t xml:space="preserve">to observe all established Policies and </w:t>
      </w:r>
      <w:proofErr w:type="gramStart"/>
      <w:r w:rsidRPr="007E658F">
        <w:rPr>
          <w:rFonts w:ascii="Noto Serif Armenian Light" w:hAnsi="Noto Serif Armenian Light" w:cstheme="minorHAnsi"/>
          <w:color w:val="000000"/>
        </w:rPr>
        <w:t>Procedures;</w:t>
      </w:r>
      <w:proofErr w:type="gramEnd"/>
    </w:p>
    <w:p w14:paraId="68D8013A" w14:textId="77777777" w:rsidR="007E658F" w:rsidRPr="007E658F" w:rsidRDefault="007E658F" w:rsidP="007E658F">
      <w:pPr>
        <w:numPr>
          <w:ilvl w:val="0"/>
          <w:numId w:val="3"/>
        </w:numPr>
        <w:tabs>
          <w:tab w:val="clear" w:pos="360"/>
          <w:tab w:val="num" w:pos="1000"/>
        </w:tabs>
        <w:spacing w:after="60" w:line="240" w:lineRule="auto"/>
        <w:ind w:left="357" w:firstLine="43"/>
        <w:rPr>
          <w:rFonts w:ascii="Noto Serif Armenian Light" w:hAnsi="Noto Serif Armenian Light" w:cstheme="minorHAnsi"/>
          <w:color w:val="000000"/>
        </w:rPr>
      </w:pPr>
      <w:r w:rsidRPr="007E658F">
        <w:rPr>
          <w:rFonts w:ascii="Noto Serif Armenian Light" w:hAnsi="Noto Serif Armenian Light" w:cstheme="minorHAnsi"/>
          <w:color w:val="000000"/>
        </w:rPr>
        <w:t xml:space="preserve">report any safety </w:t>
      </w:r>
      <w:proofErr w:type="gramStart"/>
      <w:r w:rsidRPr="007E658F">
        <w:rPr>
          <w:rFonts w:ascii="Noto Serif Armenian Light" w:hAnsi="Noto Serif Armenian Light" w:cstheme="minorHAnsi"/>
          <w:color w:val="000000"/>
        </w:rPr>
        <w:t>concerns;</w:t>
      </w:r>
      <w:proofErr w:type="gramEnd"/>
    </w:p>
    <w:p w14:paraId="41B3FA44" w14:textId="77777777" w:rsidR="007E658F" w:rsidRPr="007E658F" w:rsidRDefault="007E658F" w:rsidP="007E658F">
      <w:pPr>
        <w:numPr>
          <w:ilvl w:val="0"/>
          <w:numId w:val="3"/>
        </w:numPr>
        <w:tabs>
          <w:tab w:val="clear" w:pos="360"/>
          <w:tab w:val="num" w:pos="1000"/>
        </w:tabs>
        <w:spacing w:after="60" w:line="240" w:lineRule="auto"/>
        <w:ind w:left="357" w:firstLine="43"/>
        <w:rPr>
          <w:rFonts w:ascii="Noto Serif Armenian Light" w:hAnsi="Noto Serif Armenian Light" w:cstheme="minorHAnsi"/>
          <w:color w:val="000000"/>
        </w:rPr>
      </w:pPr>
      <w:r w:rsidRPr="007E658F">
        <w:rPr>
          <w:rFonts w:ascii="Noto Serif Armenian Light" w:hAnsi="Noto Serif Armenian Light" w:cstheme="minorHAnsi"/>
          <w:color w:val="000000"/>
        </w:rPr>
        <w:t xml:space="preserve">Attend mandatory notification as </w:t>
      </w:r>
      <w:proofErr w:type="gramStart"/>
      <w:r w:rsidRPr="007E658F">
        <w:rPr>
          <w:rFonts w:ascii="Noto Serif Armenian Light" w:hAnsi="Noto Serif Armenian Light" w:cstheme="minorHAnsi"/>
          <w:color w:val="000000"/>
        </w:rPr>
        <w:t>required;</w:t>
      </w:r>
      <w:proofErr w:type="gramEnd"/>
    </w:p>
    <w:p w14:paraId="3094E7A2" w14:textId="77777777" w:rsidR="007E658F" w:rsidRPr="007E658F" w:rsidRDefault="007E658F" w:rsidP="007E658F">
      <w:pPr>
        <w:numPr>
          <w:ilvl w:val="0"/>
          <w:numId w:val="3"/>
        </w:numPr>
        <w:tabs>
          <w:tab w:val="clear" w:pos="360"/>
          <w:tab w:val="num" w:pos="1000"/>
        </w:tabs>
        <w:spacing w:after="60" w:line="240" w:lineRule="auto"/>
        <w:ind w:left="357" w:firstLine="43"/>
        <w:rPr>
          <w:rFonts w:ascii="Noto Serif Armenian Light" w:hAnsi="Noto Serif Armenian Light" w:cstheme="minorHAnsi"/>
          <w:color w:val="000000"/>
        </w:rPr>
      </w:pPr>
      <w:r w:rsidRPr="007E658F">
        <w:rPr>
          <w:rFonts w:ascii="Noto Serif Armenian Light" w:hAnsi="Noto Serif Armenian Light" w:cstheme="minorHAnsi"/>
          <w:color w:val="000000"/>
        </w:rPr>
        <w:t>Completed Working with Children / Police check.</w:t>
      </w:r>
    </w:p>
    <w:p w14:paraId="5B86FF07" w14:textId="77777777" w:rsidR="007E658F" w:rsidRPr="007E658F" w:rsidRDefault="007E658F" w:rsidP="007E658F">
      <w:pPr>
        <w:rPr>
          <w:rFonts w:ascii="Noto Serif Armenian Light" w:hAnsi="Noto Serif Armenian Light"/>
        </w:rPr>
      </w:pPr>
      <w:r w:rsidRPr="007E658F">
        <w:rPr>
          <w:rFonts w:ascii="Noto Serif Armenian Light" w:hAnsi="Noto Serif Armenian Light"/>
        </w:rPr>
        <w:t xml:space="preserve">There are </w:t>
      </w:r>
      <w:proofErr w:type="gramStart"/>
      <w:r w:rsidRPr="007E658F">
        <w:rPr>
          <w:rFonts w:ascii="Noto Serif Armenian Light" w:hAnsi="Noto Serif Armenian Light"/>
        </w:rPr>
        <w:t>a number of</w:t>
      </w:r>
      <w:proofErr w:type="gramEnd"/>
      <w:r w:rsidRPr="007E658F">
        <w:rPr>
          <w:rFonts w:ascii="Noto Serif Armenian Light" w:hAnsi="Noto Serif Armenian Light"/>
        </w:rPr>
        <w:t xml:space="preserve"> important points relating to safety within CCES that you should be familiar with, these are:</w:t>
      </w:r>
    </w:p>
    <w:p w14:paraId="64F28CD4" w14:textId="77777777" w:rsidR="007E658F" w:rsidRPr="007E658F" w:rsidRDefault="007E658F" w:rsidP="007E658F">
      <w:pPr>
        <w:rPr>
          <w:rFonts w:ascii="Noto Serif Armenian Light" w:hAnsi="Noto Serif Armenian Light"/>
          <w:b/>
        </w:rPr>
      </w:pPr>
      <w:r w:rsidRPr="007E658F">
        <w:rPr>
          <w:rFonts w:ascii="Noto Serif Armenian Light" w:hAnsi="Noto Serif Armenian Light"/>
          <w:b/>
        </w:rPr>
        <w:t>SAFE WORK</w:t>
      </w:r>
    </w:p>
    <w:p w14:paraId="48118053" w14:textId="77777777" w:rsidR="007E658F" w:rsidRPr="007E658F" w:rsidRDefault="007E658F" w:rsidP="007E658F">
      <w:pPr>
        <w:rPr>
          <w:rFonts w:ascii="Noto Serif Armenian Light" w:hAnsi="Noto Serif Armenian Light"/>
        </w:rPr>
      </w:pPr>
      <w:r w:rsidRPr="007E658F">
        <w:rPr>
          <w:rFonts w:ascii="Noto Serif Armenian Light" w:hAnsi="Noto Serif Armenian Light"/>
        </w:rPr>
        <w:t xml:space="preserve">You should only do work that you can perform safely, if you feel that you cannot do the task safely or have any safety </w:t>
      </w:r>
      <w:proofErr w:type="gramStart"/>
      <w:r w:rsidRPr="007E658F">
        <w:rPr>
          <w:rFonts w:ascii="Noto Serif Armenian Light" w:hAnsi="Noto Serif Armenian Light"/>
        </w:rPr>
        <w:t>issues</w:t>
      </w:r>
      <w:proofErr w:type="gramEnd"/>
      <w:r w:rsidRPr="007E658F">
        <w:rPr>
          <w:rFonts w:ascii="Noto Serif Armenian Light" w:hAnsi="Noto Serif Armenian Light"/>
        </w:rPr>
        <w:t xml:space="preserve"> please discuss with your Supervisor immediately.</w:t>
      </w:r>
    </w:p>
    <w:p w14:paraId="6274CBCA" w14:textId="77777777" w:rsidR="007E658F" w:rsidRPr="007E658F" w:rsidRDefault="007E658F" w:rsidP="007E658F">
      <w:pPr>
        <w:rPr>
          <w:rFonts w:ascii="Noto Serif Armenian Light" w:hAnsi="Noto Serif Armenian Light"/>
          <w:b/>
        </w:rPr>
      </w:pPr>
      <w:r w:rsidRPr="007E658F">
        <w:rPr>
          <w:rFonts w:ascii="Noto Serif Armenian Light" w:hAnsi="Noto Serif Armenian Light"/>
          <w:b/>
        </w:rPr>
        <w:t>HAZARDOUS MANUAL TASKS</w:t>
      </w:r>
    </w:p>
    <w:p w14:paraId="35BAE3D8" w14:textId="77777777" w:rsidR="007E658F" w:rsidRPr="007E658F" w:rsidRDefault="007E658F" w:rsidP="007E658F">
      <w:pPr>
        <w:rPr>
          <w:rFonts w:ascii="Noto Serif Armenian Light" w:hAnsi="Noto Serif Armenian Light"/>
        </w:rPr>
      </w:pPr>
      <w:r w:rsidRPr="007E658F">
        <w:rPr>
          <w:rFonts w:ascii="Noto Serif Armenian Light" w:hAnsi="Noto Serif Armenian Light"/>
        </w:rPr>
        <w:lastRenderedPageBreak/>
        <w:t>The site will identify hazards from manual handling and assess the risks associated with each activity to either eliminate or reduce the risk as far as reasonably practicable. As a volunteer you will be provide manual handling aids, such as trolleys, as necessary. Correct manual handling techniques are expected to be seen while undertaking the works.</w:t>
      </w:r>
    </w:p>
    <w:p w14:paraId="5DC398AE" w14:textId="77777777" w:rsidR="007E658F" w:rsidRPr="007E658F" w:rsidRDefault="007E658F" w:rsidP="007E658F">
      <w:pPr>
        <w:rPr>
          <w:rFonts w:ascii="Noto Serif Armenian Light" w:hAnsi="Noto Serif Armenian Light"/>
          <w:b/>
        </w:rPr>
      </w:pPr>
      <w:r w:rsidRPr="007E658F">
        <w:rPr>
          <w:rFonts w:ascii="Noto Serif Armenian Light" w:hAnsi="Noto Serif Armenian Light"/>
          <w:b/>
        </w:rPr>
        <w:t>TOOLS, MACHINERY AND EQUIPMENT</w:t>
      </w:r>
    </w:p>
    <w:p w14:paraId="33C5226E" w14:textId="77777777" w:rsidR="007E658F" w:rsidRPr="007E658F" w:rsidRDefault="007E658F" w:rsidP="007E658F">
      <w:pPr>
        <w:rPr>
          <w:rFonts w:ascii="Noto Serif Armenian Light" w:hAnsi="Noto Serif Armenian Light"/>
        </w:rPr>
      </w:pPr>
      <w:r w:rsidRPr="007E658F">
        <w:rPr>
          <w:rFonts w:ascii="Noto Serif Armenian Light" w:hAnsi="Noto Serif Armenian Light"/>
        </w:rPr>
        <w:t>Any tools, equipment and machinery to be used for tasks undertaken should be supplied by the site.   Such tools, equipment and machinery shall be adequately designed for the task to be undertaken and maintained in good condition and inspected / licensed in accordance with appropriate statutory requirements or standards. Where required the operator must hold an appropriate current license or certificate of competency.</w:t>
      </w:r>
    </w:p>
    <w:p w14:paraId="2CC699EC" w14:textId="77777777" w:rsidR="007E658F" w:rsidRPr="007E658F" w:rsidRDefault="007E658F" w:rsidP="007E658F">
      <w:pPr>
        <w:rPr>
          <w:rFonts w:ascii="Noto Serif Armenian Light" w:hAnsi="Noto Serif Armenian Light"/>
          <w:b/>
        </w:rPr>
      </w:pPr>
      <w:r w:rsidRPr="007E658F">
        <w:rPr>
          <w:rFonts w:ascii="Noto Serif Armenian Light" w:hAnsi="Noto Serif Armenian Light"/>
          <w:b/>
        </w:rPr>
        <w:t>ELECTRICAL</w:t>
      </w:r>
    </w:p>
    <w:p w14:paraId="5A0BC2E8" w14:textId="77777777" w:rsidR="007E658F" w:rsidRPr="007E658F" w:rsidRDefault="007E658F" w:rsidP="007E658F">
      <w:pPr>
        <w:rPr>
          <w:rFonts w:ascii="Noto Serif Armenian Light" w:hAnsi="Noto Serif Armenian Light"/>
        </w:rPr>
      </w:pPr>
      <w:r w:rsidRPr="007E658F">
        <w:rPr>
          <w:rFonts w:ascii="Noto Serif Armenian Light" w:hAnsi="Noto Serif Armenian Light"/>
        </w:rPr>
        <w:t xml:space="preserve">It is preferred that personal items are not brought onsite for use.  </w:t>
      </w:r>
      <w:proofErr w:type="gramStart"/>
      <w:r w:rsidRPr="007E658F">
        <w:rPr>
          <w:rFonts w:ascii="Noto Serif Armenian Light" w:hAnsi="Noto Serif Armenian Light"/>
        </w:rPr>
        <w:t>However</w:t>
      </w:r>
      <w:proofErr w:type="gramEnd"/>
      <w:r w:rsidRPr="007E658F">
        <w:rPr>
          <w:rFonts w:ascii="Noto Serif Armenian Light" w:hAnsi="Noto Serif Armenian Light"/>
        </w:rPr>
        <w:t xml:space="preserve"> if bringing in electrical items for short term use only they must be in good working order and visually inspected prior to use and taken home after task completed.  If regular use of the equipment is </w:t>
      </w:r>
      <w:proofErr w:type="gramStart"/>
      <w:r w:rsidRPr="007E658F">
        <w:rPr>
          <w:rFonts w:ascii="Noto Serif Armenian Light" w:hAnsi="Noto Serif Armenian Light"/>
        </w:rPr>
        <w:t>required</w:t>
      </w:r>
      <w:proofErr w:type="gramEnd"/>
      <w:r w:rsidRPr="007E658F">
        <w:rPr>
          <w:rFonts w:ascii="Noto Serif Armenian Light" w:hAnsi="Noto Serif Armenian Light"/>
        </w:rPr>
        <w:t xml:space="preserve"> then the item must be tested and tagged.</w:t>
      </w:r>
    </w:p>
    <w:p w14:paraId="104125C3" w14:textId="77777777" w:rsidR="007E658F" w:rsidRPr="007E658F" w:rsidRDefault="007E658F" w:rsidP="007E658F">
      <w:pPr>
        <w:rPr>
          <w:rFonts w:ascii="Noto Serif Armenian Light" w:hAnsi="Noto Serif Armenian Light"/>
          <w:b/>
        </w:rPr>
      </w:pPr>
      <w:r w:rsidRPr="007E658F">
        <w:rPr>
          <w:rFonts w:ascii="Noto Serif Armenian Light" w:hAnsi="Noto Serif Armenian Light"/>
          <w:b/>
        </w:rPr>
        <w:t>FIRST AID</w:t>
      </w:r>
    </w:p>
    <w:p w14:paraId="2E525766" w14:textId="77777777" w:rsidR="007E658F" w:rsidRPr="007E658F" w:rsidRDefault="007E658F" w:rsidP="007E658F">
      <w:pPr>
        <w:rPr>
          <w:rFonts w:ascii="Noto Serif Armenian Light" w:hAnsi="Noto Serif Armenian Light"/>
        </w:rPr>
      </w:pPr>
      <w:r w:rsidRPr="007E658F">
        <w:rPr>
          <w:rFonts w:ascii="Noto Serif Armenian Light" w:hAnsi="Noto Serif Armenian Light"/>
        </w:rPr>
        <w:t xml:space="preserve">All injuries must be reported to the Supervisor as soon as practicable.  </w:t>
      </w:r>
    </w:p>
    <w:p w14:paraId="27EFA851" w14:textId="77777777" w:rsidR="007E658F" w:rsidRPr="007E658F" w:rsidRDefault="007E658F" w:rsidP="007E658F">
      <w:pPr>
        <w:rPr>
          <w:rFonts w:ascii="Noto Serif Armenian Light" w:hAnsi="Noto Serif Armenian Light"/>
        </w:rPr>
      </w:pPr>
      <w:r w:rsidRPr="007E658F">
        <w:rPr>
          <w:rFonts w:ascii="Noto Serif Armenian Light" w:hAnsi="Noto Serif Armenian Light"/>
        </w:rPr>
        <w:t>First Aid Kits can be found …………………………………………</w:t>
      </w:r>
    </w:p>
    <w:p w14:paraId="3018F11C" w14:textId="77777777" w:rsidR="007E658F" w:rsidRPr="007E658F" w:rsidRDefault="007E658F" w:rsidP="007E658F">
      <w:pPr>
        <w:rPr>
          <w:rFonts w:ascii="Noto Serif Armenian Light" w:hAnsi="Noto Serif Armenian Light"/>
        </w:rPr>
      </w:pPr>
      <w:r w:rsidRPr="007E658F">
        <w:rPr>
          <w:rFonts w:ascii="Noto Serif Armenian Light" w:hAnsi="Noto Serif Armenian Light"/>
        </w:rPr>
        <w:t>Automated External Defibrillator can be found………………………………………………</w:t>
      </w:r>
    </w:p>
    <w:p w14:paraId="47E6962A" w14:textId="77777777" w:rsidR="007E658F" w:rsidRPr="007E658F" w:rsidRDefault="007E658F" w:rsidP="007E658F">
      <w:pPr>
        <w:rPr>
          <w:rFonts w:ascii="Noto Serif Armenian Light" w:hAnsi="Noto Serif Armenian Light"/>
          <w:b/>
        </w:rPr>
      </w:pPr>
      <w:r w:rsidRPr="007E658F">
        <w:rPr>
          <w:rFonts w:ascii="Noto Serif Armenian Light" w:hAnsi="Noto Serif Armenian Light"/>
          <w:b/>
        </w:rPr>
        <w:t>HAZARD / INCIDENT / INJURY REPORTING</w:t>
      </w:r>
    </w:p>
    <w:p w14:paraId="741B9EAC" w14:textId="77777777" w:rsidR="007E658F" w:rsidRPr="007E658F" w:rsidRDefault="007E658F" w:rsidP="007E658F">
      <w:pPr>
        <w:rPr>
          <w:rFonts w:ascii="Noto Serif Armenian Light" w:hAnsi="Noto Serif Armenian Light"/>
        </w:rPr>
      </w:pPr>
      <w:r w:rsidRPr="007E658F">
        <w:rPr>
          <w:rFonts w:ascii="Noto Serif Armenian Light" w:hAnsi="Noto Serif Armenian Light"/>
        </w:rPr>
        <w:t xml:space="preserve">Whilst working at a CCES site, you are required to report all hazards or incidents to your </w:t>
      </w:r>
      <w:proofErr w:type="gramStart"/>
      <w:r w:rsidRPr="007E658F">
        <w:rPr>
          <w:rFonts w:ascii="Noto Serif Armenian Light" w:hAnsi="Noto Serif Armenian Light"/>
        </w:rPr>
        <w:t>Supervisor</w:t>
      </w:r>
      <w:proofErr w:type="gramEnd"/>
      <w:r w:rsidRPr="007E658F">
        <w:rPr>
          <w:rFonts w:ascii="Noto Serif Armenian Light" w:hAnsi="Noto Serif Armenian Light"/>
        </w:rPr>
        <w:t xml:space="preserve">. </w:t>
      </w:r>
    </w:p>
    <w:p w14:paraId="62A32F62" w14:textId="77777777" w:rsidR="007E658F" w:rsidRPr="007E658F" w:rsidRDefault="007E658F" w:rsidP="007E658F">
      <w:pPr>
        <w:rPr>
          <w:rFonts w:ascii="Noto Serif Armenian Light" w:hAnsi="Noto Serif Armenian Light"/>
          <w:b/>
        </w:rPr>
      </w:pPr>
      <w:r w:rsidRPr="007E658F">
        <w:rPr>
          <w:rFonts w:ascii="Noto Serif Armenian Light" w:hAnsi="Noto Serif Armenian Light"/>
          <w:b/>
        </w:rPr>
        <w:t>EMERGENCY MANAGEMENT</w:t>
      </w:r>
    </w:p>
    <w:p w14:paraId="295DA908" w14:textId="77777777" w:rsidR="007E658F" w:rsidRPr="007E658F" w:rsidRDefault="007E658F" w:rsidP="007E658F">
      <w:pPr>
        <w:rPr>
          <w:rFonts w:ascii="Noto Serif Armenian Light" w:hAnsi="Noto Serif Armenian Light"/>
        </w:rPr>
      </w:pPr>
      <w:r w:rsidRPr="007E658F">
        <w:rPr>
          <w:rFonts w:ascii="Noto Serif Armenian Light" w:hAnsi="Noto Serif Armenian Light"/>
        </w:rPr>
        <w:t>In the event of an emergency (ambulance, police or fire service) dial 000. Prior to the commencement of work, you should familiarise yourself with the sites Emergency Evacuation Plans. If unsure contact the worksite officer or WHS coordinator. (Emergency Evacuation Plans should be displayed throughout each building.)</w:t>
      </w:r>
    </w:p>
    <w:p w14:paraId="092A5700" w14:textId="77777777" w:rsidR="007E658F" w:rsidRPr="007E658F" w:rsidRDefault="007E658F" w:rsidP="007E658F">
      <w:pPr>
        <w:rPr>
          <w:rFonts w:ascii="Noto Serif Armenian Light" w:hAnsi="Noto Serif Armenian Light"/>
          <w:b/>
        </w:rPr>
      </w:pPr>
      <w:r w:rsidRPr="007E658F">
        <w:rPr>
          <w:rFonts w:ascii="Noto Serif Armenian Light" w:hAnsi="Noto Serif Armenian Light"/>
          <w:b/>
        </w:rPr>
        <w:t>EMERGENCY EVACUATION PROCEDURES</w:t>
      </w:r>
    </w:p>
    <w:p w14:paraId="38584C3B" w14:textId="77777777" w:rsidR="007E658F" w:rsidRPr="007E658F" w:rsidRDefault="007E658F" w:rsidP="007E658F">
      <w:pPr>
        <w:rPr>
          <w:rFonts w:ascii="Noto Serif Armenian Light" w:hAnsi="Noto Serif Armenian Light"/>
        </w:rPr>
      </w:pPr>
      <w:r w:rsidRPr="007E658F">
        <w:rPr>
          <w:rFonts w:ascii="Noto Serif Armenian Light" w:hAnsi="Noto Serif Armenian Light"/>
        </w:rPr>
        <w:t xml:space="preserve">In the event of an evacuation alarm, you must evacuate the area immediately and follow the directions of the appointed wardens. You must not re-enter the evacuated building until advised it is safe to do so by either the Metropolitan Fire Service (MFS), Country Fire Service (CFS) or the Chief Warden or representative. </w:t>
      </w:r>
    </w:p>
    <w:p w14:paraId="2E7133E0" w14:textId="77777777" w:rsidR="007E658F" w:rsidRPr="007E658F" w:rsidRDefault="007E658F" w:rsidP="007E658F">
      <w:pPr>
        <w:rPr>
          <w:rFonts w:ascii="Noto Serif Armenian Light" w:hAnsi="Noto Serif Armenian Light"/>
        </w:rPr>
      </w:pPr>
      <w:r w:rsidRPr="007E658F">
        <w:rPr>
          <w:rFonts w:ascii="Noto Serif Armenian Light" w:hAnsi="Noto Serif Armenian Light"/>
        </w:rPr>
        <w:t>Your Emergency Assembly Area is ……………………………………………………………….</w:t>
      </w:r>
    </w:p>
    <w:p w14:paraId="47DFD3F1" w14:textId="77777777" w:rsidR="007E658F" w:rsidRPr="007E658F" w:rsidRDefault="007E658F" w:rsidP="007E658F">
      <w:pPr>
        <w:rPr>
          <w:rFonts w:ascii="Noto Serif Armenian Light" w:hAnsi="Noto Serif Armenian Light"/>
          <w:b/>
        </w:rPr>
      </w:pPr>
      <w:r w:rsidRPr="007E658F">
        <w:rPr>
          <w:rFonts w:ascii="Noto Serif Armenian Light" w:hAnsi="Noto Serif Armenian Light"/>
          <w:b/>
        </w:rPr>
        <w:lastRenderedPageBreak/>
        <w:t>HAZARDOUS CHEMICALS</w:t>
      </w:r>
    </w:p>
    <w:p w14:paraId="70D2ADE6" w14:textId="77777777" w:rsidR="007E658F" w:rsidRPr="007E658F" w:rsidRDefault="007E658F" w:rsidP="007E658F">
      <w:pPr>
        <w:rPr>
          <w:rFonts w:ascii="Noto Serif Armenian Light" w:hAnsi="Noto Serif Armenian Light"/>
        </w:rPr>
      </w:pPr>
      <w:r w:rsidRPr="007E658F">
        <w:rPr>
          <w:rFonts w:ascii="Noto Serif Armenian Light" w:hAnsi="Noto Serif Armenian Light"/>
        </w:rPr>
        <w:t>You must only use chemicals supplied by the site.  The chemicals used by this site have been assessed for risk prior to use.  Make yourself aware of the location of the Safety Data Sheets (SDS) prior to use.  A Safety Data Sheet (SDS) is a document that describes the chemical and physical properties of a material and provides advice on safe handling and use of the material. Copies of SDS’s shall be kept either with or nearby to where the chemical is being used or stored.</w:t>
      </w:r>
    </w:p>
    <w:p w14:paraId="5D66393A" w14:textId="77777777" w:rsidR="007E658F" w:rsidRPr="007E658F" w:rsidRDefault="007E658F" w:rsidP="007E658F">
      <w:pPr>
        <w:rPr>
          <w:rFonts w:ascii="Noto Serif Armenian Light" w:hAnsi="Noto Serif Armenian Light"/>
        </w:rPr>
      </w:pPr>
      <w:r w:rsidRPr="007E658F">
        <w:rPr>
          <w:rFonts w:ascii="Noto Serif Armenian Light" w:hAnsi="Noto Serif Armenian Light"/>
        </w:rPr>
        <w:t xml:space="preserve">If you have any concerns or require personal protective equipment (PPE) to use any of these </w:t>
      </w:r>
      <w:proofErr w:type="gramStart"/>
      <w:r w:rsidRPr="007E658F">
        <w:rPr>
          <w:rFonts w:ascii="Noto Serif Armenian Light" w:hAnsi="Noto Serif Armenian Light"/>
        </w:rPr>
        <w:t>products</w:t>
      </w:r>
      <w:proofErr w:type="gramEnd"/>
      <w:r w:rsidRPr="007E658F">
        <w:rPr>
          <w:rFonts w:ascii="Noto Serif Armenian Light" w:hAnsi="Noto Serif Armenian Light"/>
        </w:rPr>
        <w:t xml:space="preserve"> please discuss with your Supervisor.</w:t>
      </w:r>
    </w:p>
    <w:p w14:paraId="35AE5CD5" w14:textId="77777777" w:rsidR="007E658F" w:rsidRPr="007E658F" w:rsidRDefault="007E658F" w:rsidP="007E658F">
      <w:pPr>
        <w:rPr>
          <w:rFonts w:ascii="Noto Serif Armenian Light" w:hAnsi="Noto Serif Armenian Light"/>
          <w:b/>
        </w:rPr>
      </w:pPr>
      <w:r w:rsidRPr="007E658F">
        <w:rPr>
          <w:rFonts w:ascii="Noto Serif Armenian Light" w:hAnsi="Noto Serif Armenian Light"/>
          <w:b/>
        </w:rPr>
        <w:t>AMENITIES</w:t>
      </w:r>
    </w:p>
    <w:p w14:paraId="7D2C2D65" w14:textId="77777777" w:rsidR="007E658F" w:rsidRPr="007E658F" w:rsidRDefault="007E658F" w:rsidP="007E658F">
      <w:pPr>
        <w:rPr>
          <w:rFonts w:ascii="Noto Serif Armenian Light" w:hAnsi="Noto Serif Armenian Light"/>
        </w:rPr>
      </w:pPr>
      <w:r w:rsidRPr="007E658F">
        <w:rPr>
          <w:rFonts w:ascii="Noto Serif Armenian Light" w:hAnsi="Noto Serif Armenian Light"/>
        </w:rPr>
        <w:t>The worksite will advise what amenities you can use and where they are located.</w:t>
      </w:r>
    </w:p>
    <w:p w14:paraId="22D6699D" w14:textId="77777777" w:rsidR="007E658F" w:rsidRPr="007E658F" w:rsidRDefault="007E658F" w:rsidP="007E658F">
      <w:pPr>
        <w:rPr>
          <w:rFonts w:ascii="Noto Serif Armenian Light" w:hAnsi="Noto Serif Armenian Light"/>
          <w:b/>
        </w:rPr>
      </w:pPr>
      <w:r w:rsidRPr="007E658F">
        <w:rPr>
          <w:rFonts w:ascii="Noto Serif Armenian Light" w:hAnsi="Noto Serif Armenian Light"/>
          <w:b/>
        </w:rPr>
        <w:t>PARKING</w:t>
      </w:r>
    </w:p>
    <w:p w14:paraId="169E717F" w14:textId="77777777" w:rsidR="007E658F" w:rsidRPr="007E658F" w:rsidRDefault="007E658F" w:rsidP="007E658F">
      <w:pPr>
        <w:rPr>
          <w:rFonts w:ascii="Noto Serif Armenian Light" w:hAnsi="Noto Serif Armenian Light"/>
        </w:rPr>
      </w:pPr>
      <w:r w:rsidRPr="007E658F">
        <w:rPr>
          <w:rFonts w:ascii="Noto Serif Armenian Light" w:hAnsi="Noto Serif Armenian Light"/>
        </w:rPr>
        <w:t>Vehicles must be parked in a designated area as appropriate. Vehicles are not permitted to park on verges, grassed areas, roads, pathways or any other non-designated parking areas at any time, unless directed to do so by an authorised officer.</w:t>
      </w:r>
    </w:p>
    <w:p w14:paraId="5774D739" w14:textId="77777777" w:rsidR="007E658F" w:rsidRPr="007E658F" w:rsidRDefault="007E658F" w:rsidP="007E658F">
      <w:pPr>
        <w:rPr>
          <w:rFonts w:ascii="Noto Serif Armenian Light" w:hAnsi="Noto Serif Armenian Light"/>
          <w:b/>
        </w:rPr>
      </w:pPr>
      <w:r w:rsidRPr="007E658F">
        <w:rPr>
          <w:rFonts w:ascii="Noto Serif Armenian Light" w:hAnsi="Noto Serif Armenian Light"/>
          <w:b/>
        </w:rPr>
        <w:t>FITNESS FOR WORK</w:t>
      </w:r>
    </w:p>
    <w:p w14:paraId="3871877D" w14:textId="77777777" w:rsidR="007E658F" w:rsidRPr="007E658F" w:rsidRDefault="007E658F" w:rsidP="007E658F">
      <w:pPr>
        <w:rPr>
          <w:rFonts w:ascii="Noto Serif Armenian Light" w:hAnsi="Noto Serif Armenian Light"/>
        </w:rPr>
      </w:pPr>
      <w:r w:rsidRPr="007E658F">
        <w:rPr>
          <w:rFonts w:ascii="Noto Serif Armenian Light" w:hAnsi="Noto Serif Armenian Light"/>
        </w:rPr>
        <w:t>No person shall be permitted to work on CCES sites while their ability or alertness is impaired by fatigue, illness, medication, alcohol or other drugs that might subject them or others to potential risk of injury or harm.</w:t>
      </w:r>
    </w:p>
    <w:p w14:paraId="7667A1D2" w14:textId="77777777" w:rsidR="007E658F" w:rsidRPr="007E658F" w:rsidRDefault="007E658F" w:rsidP="007E658F">
      <w:pPr>
        <w:rPr>
          <w:rFonts w:ascii="Noto Serif Armenian Light" w:hAnsi="Noto Serif Armenian Light"/>
          <w:b/>
        </w:rPr>
      </w:pPr>
      <w:r w:rsidRPr="007E658F">
        <w:rPr>
          <w:rFonts w:ascii="Noto Serif Armenian Light" w:hAnsi="Noto Serif Armenian Light"/>
          <w:b/>
        </w:rPr>
        <w:t>SMOKING</w:t>
      </w:r>
    </w:p>
    <w:p w14:paraId="00B7E636" w14:textId="77777777" w:rsidR="007E658F" w:rsidRPr="007E658F" w:rsidRDefault="007E658F" w:rsidP="007E658F">
      <w:pPr>
        <w:rPr>
          <w:rFonts w:ascii="Noto Serif Armenian Light" w:hAnsi="Noto Serif Armenian Light"/>
        </w:rPr>
      </w:pPr>
      <w:r w:rsidRPr="007E658F">
        <w:rPr>
          <w:rFonts w:ascii="Noto Serif Armenian Light" w:hAnsi="Noto Serif Armenian Light"/>
        </w:rPr>
        <w:t xml:space="preserve">Smoking has been prohibited on the majority of CCES sites.  This includes the use of electronic cigarettes. </w:t>
      </w:r>
    </w:p>
    <w:p w14:paraId="2A074EE8" w14:textId="77777777" w:rsidR="007E658F" w:rsidRPr="007E658F" w:rsidRDefault="007E658F" w:rsidP="007E658F">
      <w:pPr>
        <w:rPr>
          <w:rFonts w:ascii="Noto Serif Armenian Light" w:hAnsi="Noto Serif Armenian Light"/>
          <w:b/>
        </w:rPr>
      </w:pPr>
      <w:r w:rsidRPr="007E658F">
        <w:rPr>
          <w:rFonts w:ascii="Noto Serif Armenian Light" w:hAnsi="Noto Serif Armenian Light"/>
          <w:b/>
        </w:rPr>
        <w:t>HARRASSMENT</w:t>
      </w:r>
    </w:p>
    <w:p w14:paraId="756AD0FA" w14:textId="77777777" w:rsidR="007E658F" w:rsidRPr="007E658F" w:rsidRDefault="007E658F" w:rsidP="007E658F">
      <w:pPr>
        <w:rPr>
          <w:rFonts w:ascii="Noto Serif Armenian Light" w:hAnsi="Noto Serif Armenian Light"/>
        </w:rPr>
      </w:pPr>
      <w:r w:rsidRPr="007E658F">
        <w:rPr>
          <w:rFonts w:ascii="Noto Serif Armenian Light" w:hAnsi="Noto Serif Armenian Light"/>
        </w:rPr>
        <w:t xml:space="preserve">Refer to the Code of Conduct.  If you feel </w:t>
      </w:r>
      <w:proofErr w:type="gramStart"/>
      <w:r w:rsidRPr="007E658F">
        <w:rPr>
          <w:rFonts w:ascii="Noto Serif Armenian Light" w:hAnsi="Noto Serif Armenian Light"/>
        </w:rPr>
        <w:t>harassed</w:t>
      </w:r>
      <w:proofErr w:type="gramEnd"/>
      <w:r w:rsidRPr="007E658F">
        <w:rPr>
          <w:rFonts w:ascii="Noto Serif Armenian Light" w:hAnsi="Noto Serif Armenian Light"/>
        </w:rPr>
        <w:t xml:space="preserve"> please report the incident to your Supervisor.</w:t>
      </w:r>
    </w:p>
    <w:p w14:paraId="1DE00317" w14:textId="77777777" w:rsidR="007E658F" w:rsidRPr="007E658F" w:rsidRDefault="007E658F" w:rsidP="007E658F">
      <w:pPr>
        <w:rPr>
          <w:rFonts w:ascii="Noto Serif Armenian Light" w:hAnsi="Noto Serif Armenian Light"/>
          <w:b/>
        </w:rPr>
      </w:pPr>
      <w:r w:rsidRPr="007E658F">
        <w:rPr>
          <w:rFonts w:ascii="Noto Serif Armenian Light" w:hAnsi="Noto Serif Armenian Light"/>
          <w:b/>
        </w:rPr>
        <w:t>PERSONAL PROTECTIVE EQUIPMENT (PPE) and SUN PROTECTION</w:t>
      </w:r>
    </w:p>
    <w:p w14:paraId="35E359C1" w14:textId="77777777" w:rsidR="007E658F" w:rsidRPr="007E658F" w:rsidRDefault="007E658F" w:rsidP="007E658F">
      <w:pPr>
        <w:rPr>
          <w:rFonts w:ascii="Noto Serif Armenian Light" w:hAnsi="Noto Serif Armenian Light"/>
        </w:rPr>
      </w:pPr>
      <w:r w:rsidRPr="007E658F">
        <w:rPr>
          <w:rFonts w:ascii="Noto Serif Armenian Light" w:hAnsi="Noto Serif Armenian Light"/>
        </w:rPr>
        <w:t xml:space="preserve">When working outside in the sun, it is recommended that you wear wide brimmed hats or neck covers under hard hats, and sunscreen. You must wear specific protective equipment in certain sign-posted areas. </w:t>
      </w:r>
    </w:p>
    <w:p w14:paraId="6DF71721" w14:textId="77777777" w:rsidR="007E658F" w:rsidRPr="007E658F" w:rsidRDefault="007E658F" w:rsidP="007E658F">
      <w:pPr>
        <w:rPr>
          <w:rFonts w:ascii="Noto Serif Armenian Light" w:hAnsi="Noto Serif Armenian Light"/>
          <w:b/>
        </w:rPr>
      </w:pPr>
      <w:r w:rsidRPr="007E658F">
        <w:rPr>
          <w:rFonts w:ascii="Noto Serif Armenian Light" w:hAnsi="Noto Serif Armenian Light"/>
          <w:b/>
        </w:rPr>
        <w:t>HOUSEKEEPING</w:t>
      </w:r>
    </w:p>
    <w:p w14:paraId="3B3F3AE9" w14:textId="77777777" w:rsidR="007E658F" w:rsidRPr="007E658F" w:rsidRDefault="007E658F" w:rsidP="007E658F">
      <w:pPr>
        <w:rPr>
          <w:rFonts w:ascii="Noto Serif Armenian Light" w:hAnsi="Noto Serif Armenian Light"/>
        </w:rPr>
      </w:pPr>
      <w:r w:rsidRPr="007E658F">
        <w:rPr>
          <w:rFonts w:ascii="Noto Serif Armenian Light" w:hAnsi="Noto Serif Armenian Light"/>
        </w:rPr>
        <w:t>Please leave your work areas clean and tidy.</w:t>
      </w:r>
    </w:p>
    <w:p w14:paraId="03C3C21B" w14:textId="77777777" w:rsidR="007E658F" w:rsidRPr="007E658F" w:rsidRDefault="007E658F" w:rsidP="007E658F">
      <w:pPr>
        <w:rPr>
          <w:rFonts w:ascii="Noto Serif Armenian Light" w:hAnsi="Noto Serif Armenian Light"/>
          <w:b/>
        </w:rPr>
      </w:pPr>
      <w:r w:rsidRPr="007E658F">
        <w:rPr>
          <w:rFonts w:ascii="Noto Serif Armenian Light" w:hAnsi="Noto Serif Armenian Light"/>
          <w:b/>
        </w:rPr>
        <w:t>VEHICLES</w:t>
      </w:r>
    </w:p>
    <w:p w14:paraId="07FA47E6" w14:textId="77777777" w:rsidR="007E658F" w:rsidRPr="007E658F" w:rsidRDefault="007E658F" w:rsidP="007E658F">
      <w:pPr>
        <w:rPr>
          <w:rFonts w:ascii="Noto Serif Armenian Light" w:hAnsi="Noto Serif Armenian Light"/>
        </w:rPr>
      </w:pPr>
      <w:r w:rsidRPr="007E658F">
        <w:rPr>
          <w:rFonts w:ascii="Noto Serif Armenian Light" w:hAnsi="Noto Serif Armenian Light"/>
        </w:rPr>
        <w:lastRenderedPageBreak/>
        <w:t xml:space="preserve">If you use your car as part of your volunteer duties, please ensure that your car is roadworthy and that the seat belts are fitted and worn.  A current driver’s licence is required and must be sighted by your </w:t>
      </w:r>
      <w:proofErr w:type="gramStart"/>
      <w:r w:rsidRPr="007E658F">
        <w:rPr>
          <w:rFonts w:ascii="Noto Serif Armenian Light" w:hAnsi="Noto Serif Armenian Light"/>
        </w:rPr>
        <w:t>Supervisor</w:t>
      </w:r>
      <w:proofErr w:type="gramEnd"/>
      <w:r w:rsidRPr="007E658F">
        <w:rPr>
          <w:rFonts w:ascii="Noto Serif Armenian Light" w:hAnsi="Noto Serif Armenian Light"/>
        </w:rPr>
        <w:t>.</w:t>
      </w:r>
    </w:p>
    <w:p w14:paraId="3AC5167E" w14:textId="77777777" w:rsidR="00150414" w:rsidRPr="00150414" w:rsidRDefault="00150414" w:rsidP="007E658F">
      <w:pPr>
        <w:rPr>
          <w:rFonts w:ascii="Noto Serif Armenian Light" w:hAnsi="Noto Serif Armenian Light"/>
          <w:sz w:val="24"/>
          <w:szCs w:val="24"/>
        </w:rPr>
      </w:pPr>
    </w:p>
    <w:sectPr w:rsidR="00150414" w:rsidRPr="00150414" w:rsidSect="00EB2094">
      <w:headerReference w:type="default" r:id="rId8"/>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76260908" name="Picture 107626090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31D0961A" w:rsidR="00197A7D" w:rsidRPr="00BE0CAA" w:rsidRDefault="007E658F"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Volunteer Safety Handbook (018G)</w:t>
                                  </w:r>
                                  <w:r w:rsidR="00197A7D">
                                    <w:rPr>
                                      <w:rFonts w:ascii="Noto Serif Armenian Light" w:hAnsi="Noto Serif Armenian Light"/>
                                      <w:color w:val="FFFAEC" w:themeColor="accent4"/>
                                      <w:sz w:val="20"/>
                                      <w:szCs w:val="20"/>
                                    </w:rPr>
                                    <w:t xml:space="preserve"> </w:t>
                                  </w:r>
                                </w:p>
                              </w:tc>
                              <w:tc>
                                <w:tcPr>
                                  <w:tcW w:w="2410" w:type="dxa"/>
                                </w:tcPr>
                                <w:p w14:paraId="0CF33310" w14:textId="6F9B2741"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7E658F">
                                    <w:rPr>
                                      <w:rFonts w:ascii="Noto Serif Armenian Light" w:hAnsi="Noto Serif Armenian Light"/>
                                      <w:color w:val="FFFAEC" w:themeColor="accent4"/>
                                      <w:sz w:val="20"/>
                                      <w:szCs w:val="20"/>
                                    </w:rPr>
                                    <w:t>4</w:t>
                                  </w:r>
                                </w:p>
                              </w:tc>
                              <w:tc>
                                <w:tcPr>
                                  <w:tcW w:w="3907" w:type="dxa"/>
                                </w:tcPr>
                                <w:p w14:paraId="68FAB33E" w14:textId="08B5BDC3"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4E48683D" w:rsidR="00197A7D" w:rsidRDefault="007E658F"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 2023</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31D0961A" w:rsidR="00197A7D" w:rsidRPr="00BE0CAA" w:rsidRDefault="007E658F"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Volunteer Safety Handbook (018G)</w:t>
                            </w:r>
                            <w:r w:rsidR="00197A7D">
                              <w:rPr>
                                <w:rFonts w:ascii="Noto Serif Armenian Light" w:hAnsi="Noto Serif Armenian Light"/>
                                <w:color w:val="FFFAEC" w:themeColor="accent4"/>
                                <w:sz w:val="20"/>
                                <w:szCs w:val="20"/>
                              </w:rPr>
                              <w:t xml:space="preserve"> </w:t>
                            </w:r>
                          </w:p>
                        </w:tc>
                        <w:tc>
                          <w:tcPr>
                            <w:tcW w:w="2410" w:type="dxa"/>
                          </w:tcPr>
                          <w:p w14:paraId="0CF33310" w14:textId="6F9B2741"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7E658F">
                              <w:rPr>
                                <w:rFonts w:ascii="Noto Serif Armenian Light" w:hAnsi="Noto Serif Armenian Light"/>
                                <w:color w:val="FFFAEC" w:themeColor="accent4"/>
                                <w:sz w:val="20"/>
                                <w:szCs w:val="20"/>
                              </w:rPr>
                              <w:t>4</w:t>
                            </w:r>
                          </w:p>
                        </w:tc>
                        <w:tc>
                          <w:tcPr>
                            <w:tcW w:w="3907" w:type="dxa"/>
                          </w:tcPr>
                          <w:p w14:paraId="68FAB33E" w14:textId="08B5BDC3"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4E48683D" w:rsidR="00197A7D" w:rsidRDefault="007E658F"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 2023</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B0BA2"/>
    <w:multiLevelType w:val="hybridMultilevel"/>
    <w:tmpl w:val="C3949B52"/>
    <w:lvl w:ilvl="0" w:tplc="3CE0CA5A">
      <w:start w:val="1"/>
      <w:numFmt w:val="decimal"/>
      <w:lvlText w:val="%1."/>
      <w:lvlJc w:val="left"/>
      <w:pPr>
        <w:ind w:left="360" w:hanging="360"/>
      </w:pPr>
      <w:rPr>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6C4E4036"/>
    <w:multiLevelType w:val="hybridMultilevel"/>
    <w:tmpl w:val="3B6024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87C7388"/>
    <w:multiLevelType w:val="hybridMultilevel"/>
    <w:tmpl w:val="052C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8789466">
    <w:abstractNumId w:val="0"/>
  </w:num>
  <w:num w:numId="2" w16cid:durableId="304239855">
    <w:abstractNumId w:val="2"/>
  </w:num>
  <w:num w:numId="3" w16cid:durableId="658773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A4560"/>
    <w:rsid w:val="00120BFC"/>
    <w:rsid w:val="00150414"/>
    <w:rsid w:val="00197A7D"/>
    <w:rsid w:val="0035226C"/>
    <w:rsid w:val="005034BA"/>
    <w:rsid w:val="007C2910"/>
    <w:rsid w:val="007E658F"/>
    <w:rsid w:val="00AD4256"/>
    <w:rsid w:val="00BE0CAA"/>
    <w:rsid w:val="00CB4075"/>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892</Words>
  <Characters>5087</Characters>
  <Application>Microsoft Office Word</Application>
  <DocSecurity>0</DocSecurity>
  <Lines>42</Lines>
  <Paragraphs>11</Paragraphs>
  <ScaleCrop>false</ScaleCrop>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2</cp:revision>
  <dcterms:created xsi:type="dcterms:W3CDTF">2024-01-08T23:56:00Z</dcterms:created>
  <dcterms:modified xsi:type="dcterms:W3CDTF">2024-01-08T23:56:00Z</dcterms:modified>
</cp:coreProperties>
</file>