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5E1EB183" w:rsidR="00AD4256" w:rsidRDefault="00D76FE1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WORKPLACE INSPECTION CHECKLIST TECHNICAL STUDIES / TRADE TRAINING</w:t>
      </w:r>
    </w:p>
    <w:p w14:paraId="4E84CD4A" w14:textId="7E64400E" w:rsidR="00D76FE1" w:rsidRPr="00D76FE1" w:rsidRDefault="00D76FE1" w:rsidP="00D76FE1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T</w:t>
      </w:r>
      <w:r w:rsidRPr="001348E7">
        <w:rPr>
          <w:i/>
          <w:color w:val="FF0000"/>
          <w:sz w:val="28"/>
          <w:szCs w:val="28"/>
        </w:rPr>
        <w:t>o be customi</w:t>
      </w:r>
      <w:r>
        <w:rPr>
          <w:i/>
          <w:color w:val="FF0000"/>
          <w:sz w:val="28"/>
          <w:szCs w:val="28"/>
        </w:rPr>
        <w:t>s</w:t>
      </w:r>
      <w:r w:rsidRPr="001348E7">
        <w:rPr>
          <w:i/>
          <w:color w:val="FF0000"/>
          <w:sz w:val="28"/>
          <w:szCs w:val="28"/>
        </w:rPr>
        <w:t xml:space="preserve">ed to suit specific </w:t>
      </w:r>
      <w:r>
        <w:rPr>
          <w:i/>
          <w:color w:val="FF0000"/>
          <w:sz w:val="28"/>
          <w:szCs w:val="28"/>
        </w:rPr>
        <w:t>site</w:t>
      </w:r>
      <w:r w:rsidRPr="001348E7">
        <w:rPr>
          <w:i/>
          <w:color w:val="FF0000"/>
          <w:sz w:val="28"/>
          <w:szCs w:val="28"/>
        </w:rPr>
        <w:t xml:space="preserve"> </w:t>
      </w:r>
      <w:proofErr w:type="gramStart"/>
      <w:r w:rsidRPr="001348E7">
        <w:rPr>
          <w:i/>
          <w:color w:val="FF0000"/>
          <w:sz w:val="28"/>
          <w:szCs w:val="28"/>
        </w:rPr>
        <w:t>environment</w:t>
      </w:r>
      <w:proofErr w:type="gramEnd"/>
    </w:p>
    <w:tbl>
      <w:tblPr>
        <w:tblW w:w="1119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580"/>
        <w:gridCol w:w="625"/>
        <w:gridCol w:w="625"/>
        <w:gridCol w:w="625"/>
        <w:gridCol w:w="3744"/>
      </w:tblGrid>
      <w:tr w:rsidR="00D76FE1" w:rsidRPr="00D76FE1" w14:paraId="058A0824" w14:textId="77777777" w:rsidTr="00B46E4F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7C47CE7" w14:textId="77777777" w:rsidR="00D76FE1" w:rsidRPr="00D76FE1" w:rsidRDefault="00D76FE1" w:rsidP="00D76FE1">
            <w:pPr>
              <w:autoSpaceDE w:val="0"/>
              <w:autoSpaceDN w:val="0"/>
              <w:adjustRightInd w:val="0"/>
              <w:spacing w:after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Name of Worksite / Location: </w:t>
            </w:r>
            <w:r w:rsidRPr="00D76FE1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76FE1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D76FE1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7F88EC6" w14:textId="77777777" w:rsidR="00D76FE1" w:rsidRPr="00D76FE1" w:rsidRDefault="00D76FE1" w:rsidP="00D76FE1">
            <w:pPr>
              <w:autoSpaceDE w:val="0"/>
              <w:autoSpaceDN w:val="0"/>
              <w:adjustRightInd w:val="0"/>
              <w:spacing w:after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Date: </w:t>
            </w:r>
            <w:r w:rsidRPr="00D76FE1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76FE1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D76FE1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D76FE1" w:rsidRPr="00D76FE1" w14:paraId="16D69953" w14:textId="77777777" w:rsidTr="00B46E4F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B670820" w14:textId="77777777" w:rsidR="00D76FE1" w:rsidRPr="00D76FE1" w:rsidRDefault="00D76FE1" w:rsidP="00D76FE1">
            <w:pPr>
              <w:autoSpaceDE w:val="0"/>
              <w:autoSpaceDN w:val="0"/>
              <w:adjustRightInd w:val="0"/>
              <w:spacing w:after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Area Inspected: </w:t>
            </w:r>
            <w:r w:rsidRPr="00D76FE1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76FE1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D76FE1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AAF6C32" w14:textId="77777777" w:rsidR="00D76FE1" w:rsidRPr="00D76FE1" w:rsidRDefault="00D76FE1" w:rsidP="00D76FE1">
            <w:pPr>
              <w:autoSpaceDE w:val="0"/>
              <w:autoSpaceDN w:val="0"/>
              <w:adjustRightInd w:val="0"/>
              <w:spacing w:after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Inspected by: </w:t>
            </w:r>
            <w:r w:rsidRPr="00D76FE1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76FE1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D76FE1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D76FE1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D76FE1" w:rsidRPr="00D76FE1" w14:paraId="124E9750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1C4D2DA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FIRE AND EMERGENCY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6D9DCE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EFC260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A4B45B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4BE444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D76FE1" w:rsidRPr="00D76FE1" w14:paraId="528AB312" w14:textId="77777777" w:rsidTr="00D76FE1">
        <w:trPr>
          <w:trHeight w:val="567"/>
        </w:trPr>
        <w:tc>
          <w:tcPr>
            <w:tcW w:w="5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960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Firefighting equipment (extinguishers, blankets, hose reels) clearly visible and suitable signage in place? (distance visible from 20 m)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6CB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E71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616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5BCE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4D7A178E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8D16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Is the access to the firefighting equipment (extinguishers, blankets, hose reels) unobstructed? (1 m square)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4CC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223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938A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DCC4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72F98604" w14:textId="77777777" w:rsidTr="00D76FE1">
        <w:trPr>
          <w:trHeight w:val="83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7FF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Firefighting equipment in place (extinguishers, blankets, hose reels), serviced within the last 6 months, tag stamped, correctly charged (fire extinguishers) &amp; clearly marked for type of fire?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4D3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2852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8B4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490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B68F0F5" w14:textId="77777777" w:rsidTr="00D76FE1">
        <w:trPr>
          <w:trHeight w:val="27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4255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Sprinklers unobstructed?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2E2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798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A3A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6B65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3A45A4B4" w14:textId="77777777" w:rsidTr="00D76FE1">
        <w:trPr>
          <w:trHeight w:val="76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DD1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Location of all emergency equipment including alarms, emergency shut off devices, showers, eye wash stations, spill kits etc. clearly visible and suitable signage in place?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9F6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5F4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DC4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D128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2C071B0D" w14:textId="77777777" w:rsidTr="00D76FE1">
        <w:trPr>
          <w:trHeight w:val="7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579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Clear access is available to all emergency equipment, including alarms, emergency shutoff devices, showers, eye wash stations and spill kits etc.?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4F22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B60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DD6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7ED3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16D797E" w14:textId="77777777" w:rsidTr="00D76FE1">
        <w:trPr>
          <w:trHeight w:val="69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969E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Are evacuation plans displayed?  Are they current (within </w:t>
            </w:r>
            <w:proofErr w:type="gramStart"/>
            <w:r w:rsidRPr="00D76FE1">
              <w:rPr>
                <w:rFonts w:ascii="Noto Serif Armenian Light" w:hAnsi="Noto Serif Armenian Light"/>
                <w:sz w:val="18"/>
                <w:szCs w:val="18"/>
              </w:rPr>
              <w:t>5 year</w:t>
            </w:r>
            <w:proofErr w:type="gramEnd"/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 date)?  Are fire extinguishers clearly marked on the evacuation plans?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FD8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B42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1808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B8E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4AD628A1" w14:textId="77777777" w:rsidTr="00D76FE1">
        <w:trPr>
          <w:trHeight w:val="41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AF1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Emergency lighting and exit signs functioning correctly?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CB4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B7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D25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AA46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1BBA6FBA" w14:textId="77777777" w:rsidTr="00D76FE1">
        <w:trPr>
          <w:trHeight w:val="83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833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Where a door is designated as an emergency exit, does it open outwards?  If the answer is ‘No’ is there a device that enables the door to be held open?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20A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DB8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29A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99B5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147C1554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E42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Exit doors open easily from the inside, without a key?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4F4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B10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44C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EA5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1B5EB314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E57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Doors easily secured for lock-ins? (no key required)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2D8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F86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138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18C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E9FC2A8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CF9F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Exits free from </w:t>
            </w:r>
            <w:proofErr w:type="gramStart"/>
            <w:r w:rsidRPr="00D76FE1">
              <w:rPr>
                <w:rFonts w:ascii="Noto Serif Armenian Light" w:hAnsi="Noto Serif Armenian Light"/>
                <w:sz w:val="18"/>
                <w:szCs w:val="18"/>
              </w:rPr>
              <w:t>obstructions?</w:t>
            </w:r>
            <w:proofErr w:type="gramEnd"/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 (internally and externally)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9E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712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C78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0C90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43D5669C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98C6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Fire doors close </w:t>
            </w:r>
            <w:proofErr w:type="gramStart"/>
            <w:r w:rsidRPr="00D76FE1">
              <w:rPr>
                <w:rFonts w:ascii="Noto Serif Armenian Light" w:hAnsi="Noto Serif Armenian Light"/>
                <w:sz w:val="18"/>
                <w:szCs w:val="18"/>
              </w:rPr>
              <w:t>properly?</w:t>
            </w:r>
            <w:proofErr w:type="gramEnd"/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 – (not chocked (wedged) open)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B36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21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E8A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9C7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BC97511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3F4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Emergency phone numbers clearly displayed?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0B2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524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551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262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41B691E4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F14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Emergency warning system able to be clearly heard?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2468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8E0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CA7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C685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A380765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ACCD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Floors free from defects, clear of leads, cables etc.?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E73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683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EEC2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7951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AB6DF59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87F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Glass in door panels &amp; other panels clearly marked?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D4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DA0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027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B8F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5ACD3CD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4A34574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 xml:space="preserve">FLOORS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6AC511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BB023B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F580D0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FF7EF8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D76FE1" w:rsidRPr="00D76FE1" w14:paraId="3CCE23EC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3D6E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Even surface – no holes?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9C9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5CA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155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8E4E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3387445D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E98E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Clear Access – all walkways, entries and exits kept clear of all trip hazards, with walkways a minimum 600 mm wide?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B7B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AE9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BEE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DBF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0C22AC24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7A53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Free of rubbish, wood shavings, saw dust, oil, grease etc.?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BA7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1C4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E6E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19F6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2DFBC751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932964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ELECTRICAL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4BBFA4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A7D89D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D1E470A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D98121D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D76FE1" w:rsidRPr="00D76FE1" w14:paraId="422C042C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2DA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No cracked or broken switches?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B84A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A71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8CF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023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23484502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E00E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All </w:t>
            </w:r>
            <w:proofErr w:type="gramStart"/>
            <w:r w:rsidRPr="00D76FE1">
              <w:rPr>
                <w:rFonts w:ascii="Noto Serif Armenian Light" w:hAnsi="Noto Serif Armenian Light"/>
                <w:sz w:val="18"/>
                <w:szCs w:val="18"/>
              </w:rPr>
              <w:t>plug in</w:t>
            </w:r>
            <w:proofErr w:type="gramEnd"/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 type electrical equipment fitted with a current test &amp; tag inspection tag?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56B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B92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BA6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FC9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7157005B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AA5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No frayed or damaged leads?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F94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90E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AB2A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46A5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21DC782F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89C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All electrical cables tied or positioned as to prevent </w:t>
            </w:r>
            <w:proofErr w:type="gramStart"/>
            <w:r w:rsidRPr="00D76FE1">
              <w:rPr>
                <w:rFonts w:ascii="Noto Serif Armenian Light" w:hAnsi="Noto Serif Armenian Light"/>
                <w:sz w:val="18"/>
                <w:szCs w:val="18"/>
              </w:rPr>
              <w:t>anyone</w:t>
            </w:r>
            <w:proofErr w:type="gramEnd"/>
          </w:p>
          <w:p w14:paraId="1C73BF0F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tripping over them?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708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A8D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D42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493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703FED39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5534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Electrical tools and appliances in good condition?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733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288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70B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8E2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35E89C64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93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No double adaptors or </w:t>
            </w:r>
            <w:proofErr w:type="gramStart"/>
            <w:r w:rsidRPr="00D76FE1">
              <w:rPr>
                <w:rFonts w:ascii="Noto Serif Armenian Light" w:hAnsi="Noto Serif Armenian Light"/>
                <w:sz w:val="18"/>
                <w:szCs w:val="18"/>
              </w:rPr>
              <w:t>piggy back</w:t>
            </w:r>
            <w:proofErr w:type="gramEnd"/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 plugs in use?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A16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E29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58D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AFC3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13818317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65E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Power boards, appliances etc. not suspended from leads?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E0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ED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41F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B6B1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1A8FF7BD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B436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No strained leads?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77E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FA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4C98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2BE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375BAD47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D7B1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Electrical leads, tools, appliances etc. well clear of wet damp conditions?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667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897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65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56F4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DC45603" w14:textId="77777777" w:rsidTr="00D76FE1">
        <w:trPr>
          <w:trHeight w:val="55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014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Residual Current Devices (RCD’s) installed and used where required?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1D7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AAFA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2FB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FCF6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4BA59774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997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Electrical leads &amp; extensions not exposed to risk of </w:t>
            </w:r>
            <w:proofErr w:type="gramStart"/>
            <w:r w:rsidRPr="00D76FE1">
              <w:rPr>
                <w:rFonts w:ascii="Noto Serif Armenian Light" w:hAnsi="Noto Serif Armenian Light"/>
                <w:sz w:val="18"/>
                <w:szCs w:val="18"/>
              </w:rPr>
              <w:t>damage</w:t>
            </w:r>
            <w:proofErr w:type="gramEnd"/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 </w:t>
            </w:r>
          </w:p>
          <w:p w14:paraId="2720450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from traffic, trolley’s sharp edges etc.?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9688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A99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B29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0F31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3FB54114" w14:textId="77777777" w:rsidTr="00D76FE1">
        <w:trPr>
          <w:trHeight w:val="338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1003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Electrical </w:t>
            </w:r>
            <w:proofErr w:type="gramStart"/>
            <w:r w:rsidRPr="00D76FE1">
              <w:rPr>
                <w:rFonts w:ascii="Noto Serif Armenian Light" w:hAnsi="Noto Serif Armenian Light"/>
                <w:sz w:val="18"/>
                <w:szCs w:val="18"/>
              </w:rPr>
              <w:t>cabinets’</w:t>
            </w:r>
            <w:proofErr w:type="gramEnd"/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 secured and unobstructed access available?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18E2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6F1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A3A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D14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7B3B4C1E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78E6865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SPRAY PAINTING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D47B32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2B0851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8EE4D0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90DA33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D76FE1" w:rsidRPr="00D76FE1" w14:paraId="6E1BE3E0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249E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If spray painting or air brush painting is carried out, are approved spray booths used?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95D8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E2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B0A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5D45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034E427F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0FA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Are spray painting booths located away from any possible source of ignition?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702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418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569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DA4A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0B5CBF2A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AE1E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Are lights and switches spark proof?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A6A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C828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738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044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2E3E1990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62F0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Is the spray booth regularly inspected e.g. filters, flow rates etc.?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38E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B3B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15E8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1A4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4F4195C8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F677D0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GENERAL LIGHTING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0338B7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479667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05C92B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A76164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D76FE1" w:rsidRPr="00D76FE1" w14:paraId="3C1FB0F9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FA64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Adequate lighting in place for activities conducted?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94EA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8C8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07B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9855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094DBAE6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0DD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Light fittings clean &amp; in good repair?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7CC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A4B2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1D6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B37E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6308B38F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C008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All light bulbs / fluorescent tubes working correctly?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A86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6BC8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B4F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60DD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305BD826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5468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Light covers in place where there is a potential for damage/injury?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035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914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14C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004A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</w:tbl>
    <w:p w14:paraId="3B5F2F04" w14:textId="77777777" w:rsidR="00D76FE1" w:rsidRDefault="00D76FE1">
      <w:r>
        <w:br w:type="page"/>
      </w:r>
    </w:p>
    <w:tbl>
      <w:tblPr>
        <w:tblW w:w="1119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580"/>
        <w:gridCol w:w="625"/>
        <w:gridCol w:w="625"/>
        <w:gridCol w:w="625"/>
        <w:gridCol w:w="3744"/>
      </w:tblGrid>
      <w:tr w:rsidR="00D76FE1" w:rsidRPr="00D76FE1" w14:paraId="61ED8785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E7FE54C" w14:textId="09C3E61A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lastRenderedPageBreak/>
              <w:t>STORAGE, MANUAL HANDLING &amp; HOUSEKEEPING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B8C76F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6BDB4B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6CA53B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AF9F30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D76FE1" w:rsidRPr="00D76FE1" w14:paraId="16AE36D9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DED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Work areas clean &amp; tidy?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E30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665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3AC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DBB4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2DA96078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EDF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Sufficient waste containers and emptied regularly?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BD8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D95A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34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C6AA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04EF42BC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A70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Materials &amp; equipment stored safely e.g. heavy items at waist height?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4DD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890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57D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9078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8F45C7A" w14:textId="77777777" w:rsidTr="00D76FE1">
        <w:trPr>
          <w:trHeight w:val="68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D26D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Shelving – are free standing shelves and cupboards secured to ensure stability, and items stored at a suitable height and within shelving width?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9F4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2E0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789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512F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1D8367C5" w14:textId="77777777" w:rsidTr="00D76FE1">
        <w:trPr>
          <w:trHeight w:val="45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9D7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Shelving is clearly labelled with weight ratings for each shelf?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F22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D1C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F3D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5C5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15E48CCD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A9F6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Containers – are there suitable containers used for storage, and are they adequately labelled?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217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25D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C7D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1ED4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7EC691F2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4985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Manual Handling – are staff aware of precautions / techniques to take when lifting or moving objects?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643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217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EF7A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E5E0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113DFBD4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ED5F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Equipment is available to shift / move heavy, awkward items?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241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4C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20F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79F1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7DFD40BB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AF70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Storage areas uncluttered?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10B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ED3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268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EBAE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16CAD5C4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7A953E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HAZARDOUS CHEMICALS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60566A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840713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B42E15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FCC2C43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D76FE1" w:rsidRPr="00D76FE1" w14:paraId="0E0297AD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885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Chemicals are clearly </w:t>
            </w:r>
            <w:proofErr w:type="spellStart"/>
            <w:r w:rsidRPr="00D76FE1">
              <w:rPr>
                <w:rFonts w:ascii="Noto Serif Armenian Light" w:hAnsi="Noto Serif Armenian Light"/>
                <w:sz w:val="18"/>
                <w:szCs w:val="18"/>
              </w:rPr>
              <w:t>labeled</w:t>
            </w:r>
            <w:proofErr w:type="spellEnd"/>
            <w:r w:rsidRPr="00D76FE1">
              <w:rPr>
                <w:rFonts w:ascii="Noto Serif Armenian Light" w:hAnsi="Noto Serif Armenian Light"/>
                <w:sz w:val="18"/>
                <w:szCs w:val="18"/>
              </w:rPr>
              <w:t>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083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007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A5B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C761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6ADDA04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8D9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Hazardous substances/dangerous goods secured against unauthorised use?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514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955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EDB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A87F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3DCE8AA7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A90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Warning signs clear &amp; legible?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B97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624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848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5E40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1340DFDB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F47F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Chemicals stored in designated storage areas?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7F1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256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4238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56D4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3D9F8FD0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8A0F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Spill Kit available?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2F7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2BF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614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B40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2B9292EB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E54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Safety Data Sheets (SDS’s) available for all hazardous</w:t>
            </w:r>
          </w:p>
          <w:p w14:paraId="5FD55A11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Substances?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26A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A9E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04B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EB3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1B99D6BE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1778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Oily Rags –are stored in steel bins with tight fitting lids?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5C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920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461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1D53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ADD505E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57A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Training - is suitable training on the workplace given to staff and students?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6AD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74C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B27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2D3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2FF38B3C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082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Disposal – are there adequate disposal protocols for waste in liquid storage areas as per the SDS?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B07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69A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E98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345D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D9C760C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02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Is there </w:t>
            </w:r>
            <w:proofErr w:type="gramStart"/>
            <w:r w:rsidRPr="00D76FE1">
              <w:rPr>
                <w:rFonts w:ascii="Noto Serif Armenian Light" w:hAnsi="Noto Serif Armenian Light"/>
                <w:sz w:val="18"/>
                <w:szCs w:val="18"/>
              </w:rPr>
              <w:t>sufficient number of</w:t>
            </w:r>
            <w:proofErr w:type="gramEnd"/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 designated vented cabinets for storage of hazardous chemicals?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23A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D2A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47F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3C14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7264B6E1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6699FB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GAS CYLINDERS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D205AB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D45CDCA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9F4A30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91E81C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D76FE1" w:rsidRPr="00D76FE1" w14:paraId="1860DB29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D9EA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Are gas cylinders properly secured to prevent tipping?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A95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604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4C0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8603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0474A800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84F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Are the gas cylinders equipped with pressure regulator valves?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E61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3C4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388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3B03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B011967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CD8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Are the cylinders within the expiry date shown?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C9D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815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B5DA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333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</w:tbl>
    <w:p w14:paraId="5F0F045C" w14:textId="77777777" w:rsidR="00D76FE1" w:rsidRDefault="00D76FE1">
      <w:r>
        <w:br w:type="page"/>
      </w:r>
    </w:p>
    <w:tbl>
      <w:tblPr>
        <w:tblW w:w="1119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580"/>
        <w:gridCol w:w="506"/>
        <w:gridCol w:w="119"/>
        <w:gridCol w:w="625"/>
        <w:gridCol w:w="248"/>
        <w:gridCol w:w="377"/>
        <w:gridCol w:w="1962"/>
        <w:gridCol w:w="1782"/>
      </w:tblGrid>
      <w:tr w:rsidR="00D76FE1" w:rsidRPr="00D76FE1" w14:paraId="7BA60763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4385C62" w14:textId="4D9B6F70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lastRenderedPageBreak/>
              <w:t>PERSONNEL PROTECTIVE EQUIPMENT (PPE)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13CFEE2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C0AF16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ADCCDD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3D0C86F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D76FE1" w:rsidRPr="00D76FE1" w14:paraId="48EEF78E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6298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PPE is available and in use where required?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1DF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324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813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BF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41EBE25A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DE9A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PPE is correctly stored when not in use?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6F8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164A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C79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8FE3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20969D54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61A0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PPE is clean &amp; maintained in good condition?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032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BD32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1DE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E330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778568EF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D1E60C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 xml:space="preserve">WORKSHOP AND MACHINERY 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173942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A07582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6CEEFD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BD50DF6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D76FE1" w:rsidRPr="00D76FE1" w14:paraId="2E5315CF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9F78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Are the moving parts of all machinery and equipment guarded?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A82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0D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C1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B85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782F30A7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7A1E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Do machines have clearly marked (with 50 mm wide sunflower yellow safety boundaries)?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BB8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C95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CBC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66B5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7800B501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D18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Are emergency stops fitted where required and tested regularly?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474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1A72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6A18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FD06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74CFCCB8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E2CE1DF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WORKSHOP MANAGEMENT AND PRACTICES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AE2014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B56DAE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E18A3EA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255133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D76FE1" w:rsidRPr="00D76FE1" w14:paraId="3E2EE1F1" w14:textId="77777777" w:rsidTr="00D76FE1">
        <w:trPr>
          <w:trHeight w:val="96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AC9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Periodic Inspection – are all hand tools (including hand power and pneumatic tools) Inspected / maintained periodically for wear and tear, and is there a replacement procedure for damaged tools? Are appropriate guards fitted where required?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557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F2A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83E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E8B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69141A7F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A123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Training – are students instructed in the correct use of all </w:t>
            </w:r>
            <w:proofErr w:type="gramStart"/>
            <w:r w:rsidRPr="00D76FE1">
              <w:rPr>
                <w:rFonts w:ascii="Noto Serif Armenian Light" w:hAnsi="Noto Serif Armenian Light"/>
                <w:sz w:val="18"/>
                <w:szCs w:val="18"/>
              </w:rPr>
              <w:t>hand held</w:t>
            </w:r>
            <w:proofErr w:type="gramEnd"/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 tools and other equipment?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733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B57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5D72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9A95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9F74614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835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Tools – are appropriate hand tools supplied for the job?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C92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BCA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C64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94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675C1097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55A3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Extraction Systems – is there an adequate system in place, tested / inspected regularly, and are dust / particles, disposed of regularly?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4F6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8ED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7E7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6E7A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418FE4A6" w14:textId="77777777" w:rsidTr="00D76FE1">
        <w:trPr>
          <w:trHeight w:val="68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5BA1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Personnel Protective Equipment – Is the correct PPE provided, inspected, </w:t>
            </w:r>
            <w:proofErr w:type="gramStart"/>
            <w:r w:rsidRPr="00D76FE1">
              <w:rPr>
                <w:rFonts w:ascii="Noto Serif Armenian Light" w:hAnsi="Noto Serif Armenian Light"/>
                <w:sz w:val="18"/>
                <w:szCs w:val="18"/>
              </w:rPr>
              <w:t>maintained</w:t>
            </w:r>
            <w:proofErr w:type="gramEnd"/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 and stored appropriately for all areas of the workshop?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031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17E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8EE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096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0F2CFEC9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968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Switches – are all machine switches, emergency stop etc. in easy safe reach?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E4A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CCA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0108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773D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D09CB95" w14:textId="77777777" w:rsidTr="00D76FE1">
        <w:trPr>
          <w:trHeight w:val="147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0B2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Welding – does the following equipment comply with the requirements?</w:t>
            </w:r>
          </w:p>
          <w:p w14:paraId="76B3FFD4" w14:textId="77777777" w:rsidR="00D76FE1" w:rsidRPr="00D76FE1" w:rsidRDefault="00D76FE1" w:rsidP="00D76FE1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Cylinders chained / secured?</w:t>
            </w:r>
          </w:p>
          <w:p w14:paraId="726A6358" w14:textId="77777777" w:rsidR="00D76FE1" w:rsidRPr="00D76FE1" w:rsidRDefault="00D76FE1" w:rsidP="00D76FE1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Flammable / combustible materials removed / minimised?</w:t>
            </w:r>
          </w:p>
          <w:p w14:paraId="76722692" w14:textId="77777777" w:rsidR="00D76FE1" w:rsidRPr="00D76FE1" w:rsidRDefault="00D76FE1" w:rsidP="00D76FE1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Appropriate shielding and PPE available?</w:t>
            </w:r>
          </w:p>
          <w:p w14:paraId="143E95C5" w14:textId="77777777" w:rsidR="00D76FE1" w:rsidRPr="00D76FE1" w:rsidRDefault="00D76FE1" w:rsidP="00D76FE1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Equipment serviced and maintained regularly?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5B3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279A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FCC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990F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1F979992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0C23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Welding Shields – are adequate shields supplied and maintained?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81F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C61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F0D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668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0C68B1C7" w14:textId="77777777" w:rsidTr="00D76FE1">
        <w:trPr>
          <w:trHeight w:val="102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3D00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Safe Operating Procedures – have been developed / documented for all tasks carried out, and if applicable, attached to equipment (includes welding, hydraulic systems, air compressors and gas cylinders etc.)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DCF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251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9FF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EB46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4B20DBB7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CE80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Authorisation – do only competent and authorised personnel use equipment?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C89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E6C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65E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B080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7C0E3DBC" w14:textId="77777777" w:rsidTr="00D76FE1">
        <w:trPr>
          <w:trHeight w:val="59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E4AE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Maintenance – is there a procedure to report all machine / workshop problems? Is there a maintenance schedule?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C1F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5FD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AFC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EB4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2CAF1685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5CFE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Machine Lock Out’s – are they fitted to prevent unauthorised usage (where required)?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545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6B5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54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0D4E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2599AB75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B41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Licensing / Authorisation – is the student authorised to operate their respective machine?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FD6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FAA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98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6D7F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4B93209E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66F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Step Ladders – are all steps / ladders maintained and on ladder register?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0C2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797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3AF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391E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385D5988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CD1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Warning Signs – are metal ladders marked with warning signs not to use near electrical plant?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FB9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8548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E23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2CC4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64E241CC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04099D5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HOISTS AND LIFTING EQUIPMENT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95A820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03A437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63C1E9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NA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B6ECE03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D76FE1" w:rsidRPr="00D76FE1" w14:paraId="6DBB5407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20ED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Authorisation – do only competent people use hoists?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FA9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57A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813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982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42927484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896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Limit Devices – do you have a </w:t>
            </w:r>
            <w:proofErr w:type="gramStart"/>
            <w:r w:rsidRPr="00D76FE1">
              <w:rPr>
                <w:rFonts w:ascii="Noto Serif Armenian Light" w:hAnsi="Noto Serif Armenian Light"/>
                <w:sz w:val="18"/>
                <w:szCs w:val="18"/>
              </w:rPr>
              <w:t>limit devices</w:t>
            </w:r>
            <w:proofErr w:type="gramEnd"/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 on overhead hoists to stop hook travel at lowest and highest points of safe travel?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DC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8C6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FD5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1A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0540772A" w14:textId="77777777" w:rsidTr="00D76FE1">
        <w:trPr>
          <w:trHeight w:val="68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CE7D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Holding Devices – are there automatic stopping and holding devices on hoists to suspend elevated loads during interruptions to power? Are hoist marked with loading capacities?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3F6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B39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081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0D3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35C563A6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3AD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Clear Direction of Travel – do controls clearly show direction of travel?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D10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E1D8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EF5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B3B8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07FDF33B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ADE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All equipment and accessories are regularly inspected, certified, </w:t>
            </w:r>
            <w:proofErr w:type="gramStart"/>
            <w:r w:rsidRPr="00D76FE1">
              <w:rPr>
                <w:rFonts w:ascii="Noto Serif Armenian Light" w:hAnsi="Noto Serif Armenian Light"/>
                <w:sz w:val="18"/>
                <w:szCs w:val="18"/>
              </w:rPr>
              <w:t>maintained</w:t>
            </w:r>
            <w:proofErr w:type="gramEnd"/>
            <w:r w:rsidRPr="00D76FE1">
              <w:rPr>
                <w:rFonts w:ascii="Noto Serif Armenian Light" w:hAnsi="Noto Serif Armenian Light"/>
                <w:sz w:val="18"/>
                <w:szCs w:val="18"/>
              </w:rPr>
              <w:t xml:space="preserve"> and registered?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0FA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2AB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007A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0E15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74675A1E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C95E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Packing – is packing used to prevent damage to lifting slings or loads?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F81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A47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A609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850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92E6012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BF91A2C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ROTATING DEVICES (Grinders / Linisher’s / Lathes)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E6DEBC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9FA999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DE40CF3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0D1BC38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D76FE1" w:rsidRPr="00D76FE1" w14:paraId="3C81E008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876D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Emergency Stop – are emergency stop facilities fitted on spinning or rotating devices?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483A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949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3AB1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851A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437B8BE7" w14:textId="77777777" w:rsidTr="00D76FE1">
        <w:trPr>
          <w:trHeight w:val="1361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657A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Grinders – are work rests adequately adjusted to the wheel, and are guards fixed as per manufacturers recommendations? Are abrasive wheels “ring tested” before installation to ensure they are not fractured? (</w:t>
            </w:r>
            <w:r w:rsidRPr="00D76FE1">
              <w:rPr>
                <w:rFonts w:ascii="Noto Serif Armenian Light" w:hAnsi="Noto Serif Armenian Light"/>
                <w:i/>
                <w:sz w:val="18"/>
                <w:szCs w:val="18"/>
              </w:rPr>
              <w:t>Test each new grinding wheel prior to installation by suspending on a screwdriver, cord or similar, tap wheel lightly with a metal object – a clear ring should be heard)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D99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D272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2FAA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54D6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70297246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07EA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Ventilation/Extraction – is there adequate particle extraction available and it is regularly maintained?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8488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3E3B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3BC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C257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36CD7BBF" w14:textId="77777777" w:rsidTr="00D76FE1">
        <w:trPr>
          <w:trHeight w:val="90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CC36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i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Lighting – are only incandescent / LED globes used over lathes and other variable speed devices? (</w:t>
            </w:r>
            <w:r w:rsidRPr="00D76FE1">
              <w:rPr>
                <w:rFonts w:ascii="Noto Serif Armenian Light" w:hAnsi="Noto Serif Armenian Light"/>
                <w:i/>
                <w:sz w:val="18"/>
                <w:szCs w:val="18"/>
              </w:rPr>
              <w:t>Fluorescent tubes may make rotating parts appear to be standing still or rotating slowly through a strobe effect)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2E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80F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1CF2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3B4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5B156B14" w14:textId="77777777" w:rsidTr="00D76FE1">
        <w:trPr>
          <w:trHeight w:val="567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4111D84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SECURITY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FA5FD3D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DF0CE0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A1D87BC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9ED2E4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D76FE1" w:rsidRPr="00D76FE1" w14:paraId="7DFE255C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BFD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Security lights functioning correctly?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C828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4" w:name="Check1"/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A3CF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310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20BF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5" w:name="Text5"/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5"/>
          </w:p>
        </w:tc>
      </w:tr>
      <w:tr w:rsidR="00D76FE1" w:rsidRPr="00D76FE1" w14:paraId="246637EF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42C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External doors and windows operate securely with ease?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2FB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CA9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86D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3E8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78FB5567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92B6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Locks to external doors &amp; windows easy to operate?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FD26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7B04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1015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E85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4486EB9D" w14:textId="77777777" w:rsidTr="00D76FE1">
        <w:trPr>
          <w:trHeight w:val="34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3DA9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t>External self-closing doors shut fully?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764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561E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9730" w14:textId="77777777" w:rsidR="00D76FE1" w:rsidRPr="00D76FE1" w:rsidRDefault="00D76FE1" w:rsidP="00D76FE1">
            <w:pPr>
              <w:spacing w:after="0"/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E18F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1AAB7637" w14:textId="77777777" w:rsidTr="00D76FE1">
        <w:trPr>
          <w:trHeight w:val="567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709B683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20"/>
                <w:szCs w:val="20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</w:rPr>
              <w:lastRenderedPageBreak/>
              <w:t>OTHER:</w:t>
            </w:r>
          </w:p>
        </w:tc>
      </w:tr>
      <w:tr w:rsidR="00D76FE1" w:rsidRPr="00D76FE1" w14:paraId="20A1D1A2" w14:textId="77777777" w:rsidTr="00D76FE1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DF6B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7A9C6C12" w14:textId="77777777" w:rsidTr="00D76FE1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EB72" w14:textId="77777777" w:rsidR="00D76FE1" w:rsidRPr="00D76FE1" w:rsidRDefault="00D76FE1" w:rsidP="00D76FE1">
            <w:pPr>
              <w:spacing w:after="0"/>
              <w:rPr>
                <w:rFonts w:ascii="Noto Serif Armenian Light" w:hAnsi="Noto Serif Armenian Light"/>
                <w:sz w:val="18"/>
                <w:szCs w:val="18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D76FE1" w:rsidRPr="00D76FE1" w14:paraId="194E7B57" w14:textId="77777777" w:rsidTr="00D76FE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  <w:hideMark/>
          </w:tcPr>
          <w:p w14:paraId="5DEAF1E3" w14:textId="77777777" w:rsidR="00D76FE1" w:rsidRPr="00D76FE1" w:rsidRDefault="00D76FE1" w:rsidP="00D76FE1">
            <w:pPr>
              <w:spacing w:after="0" w:line="256" w:lineRule="auto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D76FE1">
              <w:rPr>
                <w:rFonts w:ascii="Noto Serif Armenian Light" w:hAnsi="Noto Serif Armenian Light"/>
                <w:sz w:val="20"/>
                <w:szCs w:val="20"/>
                <w:lang w:val="en-GB"/>
              </w:rPr>
              <w:t>CORRECTIVE ACTIONS</w:t>
            </w:r>
          </w:p>
        </w:tc>
      </w:tr>
      <w:tr w:rsidR="00D76FE1" w:rsidRPr="00D76FE1" w14:paraId="5DADE7B7" w14:textId="77777777" w:rsidTr="00D76FE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72DE8554" w14:textId="77777777" w:rsidR="00D76FE1" w:rsidRPr="00D76FE1" w:rsidRDefault="00D76FE1" w:rsidP="00D76FE1">
            <w:pPr>
              <w:spacing w:after="0" w:line="256" w:lineRule="auto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D76FE1">
              <w:rPr>
                <w:rFonts w:ascii="Noto Serif Armenian Light" w:hAnsi="Noto Serif Armenian Light"/>
                <w:bCs/>
                <w:color w:val="000000"/>
                <w:sz w:val="20"/>
                <w:szCs w:val="20"/>
              </w:rPr>
              <w:t>Complete action plan below or use sites corrective action system to implement controls to eliminate or minimise the risk.</w:t>
            </w:r>
          </w:p>
        </w:tc>
      </w:tr>
      <w:tr w:rsidR="00D76FE1" w:rsidRPr="00D76FE1" w14:paraId="6FAB0C86" w14:textId="77777777" w:rsidTr="00D76FE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739F4F96" w14:textId="77777777" w:rsidR="00D76FE1" w:rsidRPr="00D76FE1" w:rsidRDefault="00D76FE1" w:rsidP="00D76FE1">
            <w:pPr>
              <w:spacing w:after="0" w:line="256" w:lineRule="auto"/>
              <w:jc w:val="center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D76FE1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List the corrective actions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41BD3437" w14:textId="77777777" w:rsidR="00D76FE1" w:rsidRPr="00D76FE1" w:rsidRDefault="00D76FE1" w:rsidP="00D76FE1">
            <w:pPr>
              <w:spacing w:after="0" w:line="256" w:lineRule="auto"/>
              <w:jc w:val="center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GB"/>
              </w:rPr>
            </w:pPr>
            <w:r w:rsidRPr="00D76FE1"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  <w:t>Priority</w:t>
            </w:r>
          </w:p>
          <w:p w14:paraId="1288EC3D" w14:textId="77777777" w:rsidR="00D76FE1" w:rsidRPr="00D76FE1" w:rsidRDefault="00D76FE1" w:rsidP="00D76FE1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textAlignment w:val="baseline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D76FE1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(H, M, L)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29DB93DD" w14:textId="77777777" w:rsidR="00D76FE1" w:rsidRPr="00D76FE1" w:rsidRDefault="00D76FE1" w:rsidP="00D76FE1">
            <w:pPr>
              <w:spacing w:after="0" w:line="256" w:lineRule="auto"/>
              <w:jc w:val="center"/>
              <w:rPr>
                <w:rFonts w:ascii="Noto Serif Armenian Light" w:hAnsi="Noto Serif Armenian Light" w:cs="Times New Roman"/>
                <w:b/>
                <w:sz w:val="20"/>
                <w:szCs w:val="20"/>
                <w:lang w:val="en-GB" w:eastAsia="en-GB"/>
              </w:rPr>
            </w:pPr>
            <w:r w:rsidRPr="00D76FE1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67C4457F" w14:textId="77777777" w:rsidR="00D76FE1" w:rsidRPr="00D76FE1" w:rsidRDefault="00D76FE1" w:rsidP="00D76FE1">
            <w:pPr>
              <w:spacing w:after="0" w:line="256" w:lineRule="auto"/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D76FE1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When</w:t>
            </w:r>
          </w:p>
        </w:tc>
      </w:tr>
      <w:tr w:rsidR="00D76FE1" w:rsidRPr="00D76FE1" w14:paraId="5C7DEDD3" w14:textId="77777777" w:rsidTr="00D76FE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C6665" w14:textId="77777777" w:rsidR="00D76FE1" w:rsidRPr="00D76FE1" w:rsidRDefault="00D76FE1" w:rsidP="00D76FE1">
            <w:pPr>
              <w:spacing w:after="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1.</w:t>
            </w:r>
            <w:r w:rsidRPr="00D76FE1">
              <w:rPr>
                <w:rFonts w:ascii="Noto Serif Armenian Light" w:hAnsi="Noto Serif Armenian Light"/>
                <w:color w:val="000000"/>
                <w:sz w:val="18"/>
                <w:szCs w:val="18"/>
                <w:lang w:val="en-GB"/>
              </w:rPr>
              <w:t xml:space="preserve"> </w:t>
            </w:r>
            <w:r w:rsidRPr="00D76FE1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</w:r>
            <w:r w:rsidRPr="00D76FE1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separate"/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D76FE1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0F1F4" w14:textId="77777777" w:rsidR="00D76FE1" w:rsidRPr="00D76FE1" w:rsidRDefault="00D76FE1" w:rsidP="00D76FE1">
            <w:pPr>
              <w:spacing w:after="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FF7F" w14:textId="77777777" w:rsidR="00D76FE1" w:rsidRPr="00D76FE1" w:rsidRDefault="00D76FE1" w:rsidP="00D76FE1">
            <w:pPr>
              <w:spacing w:after="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8D85" w14:textId="77777777" w:rsidR="00D76FE1" w:rsidRPr="00D76FE1" w:rsidRDefault="00D76FE1" w:rsidP="00D76FE1">
            <w:pPr>
              <w:spacing w:after="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D76FE1" w:rsidRPr="00D76FE1" w14:paraId="0102B8EB" w14:textId="77777777" w:rsidTr="00D76FE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98E91" w14:textId="77777777" w:rsidR="00D76FE1" w:rsidRPr="00D76FE1" w:rsidRDefault="00D76FE1" w:rsidP="00D76FE1">
            <w:pPr>
              <w:spacing w:after="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2. </w: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F457C" w14:textId="77777777" w:rsidR="00D76FE1" w:rsidRPr="00D76FE1" w:rsidRDefault="00D76FE1" w:rsidP="00D76FE1">
            <w:pPr>
              <w:spacing w:after="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AD12" w14:textId="77777777" w:rsidR="00D76FE1" w:rsidRPr="00D76FE1" w:rsidRDefault="00D76FE1" w:rsidP="00D76FE1">
            <w:pPr>
              <w:spacing w:after="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4B4E" w14:textId="77777777" w:rsidR="00D76FE1" w:rsidRPr="00D76FE1" w:rsidRDefault="00D76FE1" w:rsidP="00D76FE1">
            <w:pPr>
              <w:spacing w:after="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D76FE1" w:rsidRPr="00D76FE1" w14:paraId="0BA9D23E" w14:textId="77777777" w:rsidTr="00D76FE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CD115" w14:textId="77777777" w:rsidR="00D76FE1" w:rsidRPr="00D76FE1" w:rsidRDefault="00D76FE1" w:rsidP="00D76FE1">
            <w:pPr>
              <w:spacing w:after="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3. </w: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F7EF" w14:textId="77777777" w:rsidR="00D76FE1" w:rsidRPr="00D76FE1" w:rsidRDefault="00D76FE1" w:rsidP="00D76FE1">
            <w:pPr>
              <w:spacing w:after="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60F2" w14:textId="77777777" w:rsidR="00D76FE1" w:rsidRPr="00D76FE1" w:rsidRDefault="00D76FE1" w:rsidP="00D76FE1">
            <w:pPr>
              <w:spacing w:after="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E493" w14:textId="77777777" w:rsidR="00D76FE1" w:rsidRPr="00D76FE1" w:rsidRDefault="00D76FE1" w:rsidP="00D76FE1">
            <w:pPr>
              <w:spacing w:after="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D76FE1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CF34B26" w14:textId="77777777" w:rsidR="00D76FE1" w:rsidRDefault="00D76FE1" w:rsidP="00D76FE1"/>
    <w:p w14:paraId="6C96B43D" w14:textId="77777777" w:rsidR="00D76FE1" w:rsidRDefault="00D76FE1" w:rsidP="00D76FE1"/>
    <w:p w14:paraId="3AC5167E" w14:textId="77777777" w:rsidR="00150414" w:rsidRPr="00150414" w:rsidRDefault="00150414" w:rsidP="00150414">
      <w:pPr>
        <w:rPr>
          <w:rFonts w:ascii="Noto Serif Armenian Light" w:hAnsi="Noto Serif Armenian Light"/>
          <w:sz w:val="24"/>
          <w:szCs w:val="24"/>
        </w:rPr>
      </w:pPr>
    </w:p>
    <w:sectPr w:rsidR="00150414" w:rsidRPr="00150414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5C07CB01" w:rsidR="00197A7D" w:rsidRPr="00BE0CAA" w:rsidRDefault="00D76FE1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Workplace Inspection Checklist Technical Studies / Trade Training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039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J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56017198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D76FE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DC9C28E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D76FE1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72BC0836" w:rsidR="00197A7D" w:rsidRDefault="00D76FE1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October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5C07CB01" w:rsidR="00197A7D" w:rsidRPr="00BE0CAA" w:rsidRDefault="00D76FE1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Workplace Inspection Checklist Technical Studies / Trade Training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039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J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56017198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D76FE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DC9C28E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D76FE1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6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72BC0836" w:rsidR="00197A7D" w:rsidRDefault="00D76FE1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October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6B001E6"/>
    <w:lvl w:ilvl="0">
      <w:start w:val="1"/>
      <w:numFmt w:val="bullet"/>
      <w:pStyle w:val="ListBullet2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</w:rPr>
    </w:lvl>
  </w:abstractNum>
  <w:abstractNum w:abstractNumId="1" w15:restartNumberingAfterBreak="0">
    <w:nsid w:val="05FD625C"/>
    <w:multiLevelType w:val="hybridMultilevel"/>
    <w:tmpl w:val="7E8A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0C66"/>
    <w:multiLevelType w:val="hybridMultilevel"/>
    <w:tmpl w:val="9D4E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59E8"/>
    <w:multiLevelType w:val="hybridMultilevel"/>
    <w:tmpl w:val="3C4CB9CA"/>
    <w:lvl w:ilvl="0" w:tplc="302C8DBE">
      <w:start w:val="1"/>
      <w:numFmt w:val="bullet"/>
      <w:pStyle w:val="List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E6173"/>
    <w:multiLevelType w:val="hybridMultilevel"/>
    <w:tmpl w:val="785CE3C2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2A1E0A87"/>
    <w:multiLevelType w:val="hybridMultilevel"/>
    <w:tmpl w:val="06B6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A5BD4"/>
    <w:multiLevelType w:val="hybridMultilevel"/>
    <w:tmpl w:val="445AA33A"/>
    <w:lvl w:ilvl="0" w:tplc="040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F3671F"/>
    <w:multiLevelType w:val="hybridMultilevel"/>
    <w:tmpl w:val="A4A02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C3901"/>
    <w:multiLevelType w:val="hybridMultilevel"/>
    <w:tmpl w:val="435EF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0F1DB9"/>
    <w:multiLevelType w:val="hybridMultilevel"/>
    <w:tmpl w:val="CE146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4366AD"/>
    <w:multiLevelType w:val="hybridMultilevel"/>
    <w:tmpl w:val="704237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5A45B2"/>
    <w:multiLevelType w:val="hybridMultilevel"/>
    <w:tmpl w:val="6748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70563"/>
    <w:multiLevelType w:val="singleLevel"/>
    <w:tmpl w:val="4D58AF2C"/>
    <w:lvl w:ilvl="0">
      <w:start w:val="1"/>
      <w:numFmt w:val="bullet"/>
      <w:pStyle w:val="ListBullet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</w:abstractNum>
  <w:abstractNum w:abstractNumId="14" w15:restartNumberingAfterBreak="0">
    <w:nsid w:val="4F900777"/>
    <w:multiLevelType w:val="hybridMultilevel"/>
    <w:tmpl w:val="2E24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C2554"/>
    <w:multiLevelType w:val="hybridMultilevel"/>
    <w:tmpl w:val="A3F2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65894"/>
    <w:multiLevelType w:val="hybridMultilevel"/>
    <w:tmpl w:val="9850A4CC"/>
    <w:lvl w:ilvl="0" w:tplc="FEB2B4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52729"/>
    <w:multiLevelType w:val="hybridMultilevel"/>
    <w:tmpl w:val="2B0E15D4"/>
    <w:lvl w:ilvl="0" w:tplc="605E7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A7542"/>
    <w:multiLevelType w:val="hybridMultilevel"/>
    <w:tmpl w:val="554EF45E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7F0F2B82"/>
    <w:multiLevelType w:val="hybridMultilevel"/>
    <w:tmpl w:val="B2D4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9466">
    <w:abstractNumId w:val="9"/>
  </w:num>
  <w:num w:numId="2" w16cid:durableId="1264536652">
    <w:abstractNumId w:val="6"/>
  </w:num>
  <w:num w:numId="3" w16cid:durableId="412775525">
    <w:abstractNumId w:val="13"/>
  </w:num>
  <w:num w:numId="4" w16cid:durableId="518933499">
    <w:abstractNumId w:val="0"/>
  </w:num>
  <w:num w:numId="5" w16cid:durableId="1276323989">
    <w:abstractNumId w:val="3"/>
  </w:num>
  <w:num w:numId="6" w16cid:durableId="1233006080">
    <w:abstractNumId w:val="12"/>
  </w:num>
  <w:num w:numId="7" w16cid:durableId="1370451351">
    <w:abstractNumId w:val="11"/>
  </w:num>
  <w:num w:numId="8" w16cid:durableId="1054550466">
    <w:abstractNumId w:val="17"/>
  </w:num>
  <w:num w:numId="9" w16cid:durableId="1421020042">
    <w:abstractNumId w:val="10"/>
  </w:num>
  <w:num w:numId="10" w16cid:durableId="849569739">
    <w:abstractNumId w:val="2"/>
  </w:num>
  <w:num w:numId="11" w16cid:durableId="1010110087">
    <w:abstractNumId w:val="1"/>
  </w:num>
  <w:num w:numId="12" w16cid:durableId="1708675462">
    <w:abstractNumId w:val="4"/>
  </w:num>
  <w:num w:numId="13" w16cid:durableId="1432697440">
    <w:abstractNumId w:val="5"/>
  </w:num>
  <w:num w:numId="14" w16cid:durableId="1000893971">
    <w:abstractNumId w:val="18"/>
  </w:num>
  <w:num w:numId="15" w16cid:durableId="350225050">
    <w:abstractNumId w:val="19"/>
  </w:num>
  <w:num w:numId="16" w16cid:durableId="1712798389">
    <w:abstractNumId w:val="14"/>
  </w:num>
  <w:num w:numId="17" w16cid:durableId="1061102763">
    <w:abstractNumId w:val="15"/>
  </w:num>
  <w:num w:numId="18" w16cid:durableId="1300186226">
    <w:abstractNumId w:val="16"/>
  </w:num>
  <w:num w:numId="19" w16cid:durableId="389351697">
    <w:abstractNumId w:val="7"/>
  </w:num>
  <w:num w:numId="20" w16cid:durableId="916399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C2910"/>
    <w:rsid w:val="00AD4256"/>
    <w:rsid w:val="00BE0CAA"/>
    <w:rsid w:val="00CB4075"/>
    <w:rsid w:val="00D76FE1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6FE1"/>
    <w:pPr>
      <w:keepNext/>
      <w:spacing w:after="0" w:line="240" w:lineRule="auto"/>
      <w:jc w:val="center"/>
      <w:outlineLvl w:val="0"/>
    </w:pPr>
    <w:rPr>
      <w:rFonts w:ascii="Arial Black" w:eastAsia="Times New Roman" w:hAnsi="Arial Black" w:cs="Arial"/>
      <w:b/>
      <w:snapToGrid w:val="0"/>
      <w:kern w:val="0"/>
      <w:sz w:val="32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D76FE1"/>
    <w:pPr>
      <w:keepNext/>
      <w:spacing w:after="0" w:line="240" w:lineRule="auto"/>
      <w:jc w:val="center"/>
      <w:outlineLvl w:val="1"/>
    </w:pPr>
    <w:rPr>
      <w:rFonts w:ascii="Arial Black" w:eastAsia="Times New Roman" w:hAnsi="Arial Black" w:cs="Arial"/>
      <w:b/>
      <w:snapToGrid w:val="0"/>
      <w:color w:val="FFFFFF"/>
      <w:kern w:val="0"/>
      <w:sz w:val="32"/>
      <w:szCs w:val="20"/>
      <w14:ligatures w14:val="none"/>
    </w:rPr>
  </w:style>
  <w:style w:type="paragraph" w:styleId="Heading3">
    <w:name w:val="heading 3"/>
    <w:basedOn w:val="Heading2"/>
    <w:next w:val="Normal"/>
    <w:link w:val="Heading3Char"/>
    <w:autoRedefine/>
    <w:qFormat/>
    <w:rsid w:val="00D76FE1"/>
    <w:pPr>
      <w:tabs>
        <w:tab w:val="left" w:pos="851"/>
      </w:tabs>
      <w:spacing w:after="120"/>
      <w:ind w:left="851" w:hanging="851"/>
      <w:jc w:val="both"/>
      <w:outlineLvl w:val="2"/>
    </w:pPr>
    <w:rPr>
      <w:rFonts w:ascii="Arial" w:hAnsi="Arial"/>
      <w:bCs/>
      <w:iCs/>
      <w:snapToGrid/>
      <w:color w:val="auto"/>
      <w:kern w:val="32"/>
      <w:sz w:val="22"/>
      <w:szCs w:val="22"/>
      <w:lang w:eastAsia="en-AU"/>
    </w:rPr>
  </w:style>
  <w:style w:type="paragraph" w:styleId="Heading4">
    <w:name w:val="heading 4"/>
    <w:basedOn w:val="Normal"/>
    <w:next w:val="Normal"/>
    <w:link w:val="Heading4Char"/>
    <w:qFormat/>
    <w:rsid w:val="00D76FE1"/>
    <w:pPr>
      <w:keepNext/>
      <w:tabs>
        <w:tab w:val="num" w:pos="864"/>
      </w:tabs>
      <w:spacing w:before="240" w:after="60" w:line="240" w:lineRule="auto"/>
      <w:ind w:left="864" w:hanging="864"/>
      <w:jc w:val="center"/>
      <w:outlineLvl w:val="3"/>
    </w:pPr>
    <w:rPr>
      <w:rFonts w:ascii="Arial" w:eastAsia="Times New Roman" w:hAnsi="Arial" w:cs="Arial"/>
      <w:bCs/>
      <w:kern w:val="0"/>
      <w:sz w:val="28"/>
      <w:szCs w:val="28"/>
      <w:lang w:eastAsia="en-AU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D76FE1"/>
    <w:pPr>
      <w:tabs>
        <w:tab w:val="num" w:pos="1008"/>
      </w:tabs>
      <w:spacing w:before="240" w:after="60" w:line="240" w:lineRule="auto"/>
      <w:ind w:left="1008" w:hanging="1008"/>
      <w:jc w:val="center"/>
      <w:outlineLvl w:val="4"/>
    </w:pPr>
    <w:rPr>
      <w:rFonts w:ascii="Arial Bold" w:eastAsia="Times New Roman" w:hAnsi="Arial Bold" w:cs="Arial"/>
      <w:bCs/>
      <w:i/>
      <w:iCs/>
      <w:kern w:val="0"/>
      <w:sz w:val="26"/>
      <w:szCs w:val="26"/>
      <w:lang w:eastAsia="en-AU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D76FE1"/>
    <w:pPr>
      <w:tabs>
        <w:tab w:val="num" w:pos="1152"/>
      </w:tabs>
      <w:spacing w:before="240" w:after="60" w:line="240" w:lineRule="auto"/>
      <w:ind w:left="1152" w:hanging="1152"/>
      <w:jc w:val="center"/>
      <w:outlineLvl w:val="5"/>
    </w:pPr>
    <w:rPr>
      <w:rFonts w:ascii="Arial" w:eastAsia="Times New Roman" w:hAnsi="Arial" w:cs="Arial"/>
      <w:b/>
      <w:bCs/>
      <w:kern w:val="0"/>
      <w:lang w:eastAsia="en-AU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D76FE1"/>
    <w:pPr>
      <w:tabs>
        <w:tab w:val="num" w:pos="1296"/>
      </w:tabs>
      <w:spacing w:before="240" w:after="60" w:line="240" w:lineRule="auto"/>
      <w:ind w:left="1296" w:hanging="1296"/>
      <w:jc w:val="center"/>
      <w:outlineLvl w:val="6"/>
    </w:pPr>
    <w:rPr>
      <w:rFonts w:ascii="Arial" w:eastAsia="Times New Roman" w:hAnsi="Arial" w:cs="Arial"/>
      <w:kern w:val="0"/>
      <w:sz w:val="18"/>
      <w:szCs w:val="18"/>
      <w:lang w:eastAsia="en-AU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D76FE1"/>
    <w:pPr>
      <w:tabs>
        <w:tab w:val="num" w:pos="1440"/>
      </w:tabs>
      <w:spacing w:before="240" w:after="60" w:line="240" w:lineRule="auto"/>
      <w:ind w:left="1440" w:hanging="1440"/>
      <w:jc w:val="center"/>
      <w:outlineLvl w:val="7"/>
    </w:pPr>
    <w:rPr>
      <w:rFonts w:ascii="Arial" w:eastAsia="Times New Roman" w:hAnsi="Arial" w:cs="Arial"/>
      <w:i/>
      <w:iCs/>
      <w:kern w:val="0"/>
      <w:sz w:val="18"/>
      <w:szCs w:val="18"/>
      <w:lang w:eastAsia="en-AU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D76FE1"/>
    <w:pPr>
      <w:tabs>
        <w:tab w:val="num" w:pos="1584"/>
      </w:tabs>
      <w:spacing w:before="240" w:after="60" w:line="240" w:lineRule="auto"/>
      <w:ind w:left="1584" w:hanging="1584"/>
      <w:jc w:val="center"/>
      <w:outlineLvl w:val="8"/>
    </w:pPr>
    <w:rPr>
      <w:rFonts w:ascii="Arial" w:eastAsia="Times New Roman" w:hAnsi="Arial" w:cs="Arial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76FE1"/>
    <w:rPr>
      <w:rFonts w:ascii="Arial Black" w:eastAsia="Times New Roman" w:hAnsi="Arial Black" w:cs="Arial"/>
      <w:b/>
      <w:snapToGrid w:val="0"/>
      <w:kern w:val="0"/>
      <w:sz w:val="32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D76FE1"/>
    <w:rPr>
      <w:rFonts w:ascii="Arial Black" w:eastAsia="Times New Roman" w:hAnsi="Arial Black" w:cs="Arial"/>
      <w:b/>
      <w:snapToGrid w:val="0"/>
      <w:color w:val="FFFFFF"/>
      <w:kern w:val="0"/>
      <w:sz w:val="32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D76FE1"/>
    <w:rPr>
      <w:rFonts w:ascii="Arial" w:eastAsia="Times New Roman" w:hAnsi="Arial" w:cs="Arial"/>
      <w:b/>
      <w:bCs/>
      <w:iCs/>
      <w:kern w:val="32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rsid w:val="00D76FE1"/>
    <w:rPr>
      <w:rFonts w:ascii="Arial" w:eastAsia="Times New Roman" w:hAnsi="Arial" w:cs="Arial"/>
      <w:bCs/>
      <w:kern w:val="0"/>
      <w:sz w:val="28"/>
      <w:szCs w:val="28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rsid w:val="00D76FE1"/>
    <w:rPr>
      <w:rFonts w:ascii="Arial Bold" w:eastAsia="Times New Roman" w:hAnsi="Arial Bold" w:cs="Arial"/>
      <w:bCs/>
      <w:i/>
      <w:iCs/>
      <w:kern w:val="0"/>
      <w:sz w:val="26"/>
      <w:szCs w:val="26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rsid w:val="00D76FE1"/>
    <w:rPr>
      <w:rFonts w:ascii="Arial" w:eastAsia="Times New Roman" w:hAnsi="Arial" w:cs="Arial"/>
      <w:b/>
      <w:bCs/>
      <w:kern w:val="0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rsid w:val="00D76FE1"/>
    <w:rPr>
      <w:rFonts w:ascii="Arial" w:eastAsia="Times New Roman" w:hAnsi="Arial" w:cs="Arial"/>
      <w:kern w:val="0"/>
      <w:sz w:val="18"/>
      <w:szCs w:val="18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rsid w:val="00D76FE1"/>
    <w:rPr>
      <w:rFonts w:ascii="Arial" w:eastAsia="Times New Roman" w:hAnsi="Arial" w:cs="Arial"/>
      <w:i/>
      <w:iCs/>
      <w:kern w:val="0"/>
      <w:sz w:val="18"/>
      <w:szCs w:val="18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rsid w:val="00D76FE1"/>
    <w:rPr>
      <w:rFonts w:ascii="Arial" w:eastAsia="Times New Roman" w:hAnsi="Arial" w:cs="Arial"/>
      <w:kern w:val="0"/>
      <w:lang w:eastAsia="en-AU"/>
      <w14:ligatures w14:val="none"/>
    </w:rPr>
  </w:style>
  <w:style w:type="character" w:styleId="PageNumber">
    <w:name w:val="page number"/>
    <w:basedOn w:val="DefaultParagraphFont"/>
    <w:rsid w:val="00D76FE1"/>
  </w:style>
  <w:style w:type="paragraph" w:styleId="BodyText">
    <w:name w:val="Body Text"/>
    <w:basedOn w:val="Normal"/>
    <w:link w:val="BodyTextChar"/>
    <w:rsid w:val="00D76FE1"/>
    <w:pPr>
      <w:spacing w:after="240" w:line="240" w:lineRule="auto"/>
      <w:jc w:val="center"/>
    </w:pPr>
    <w:rPr>
      <w:rFonts w:ascii="Arial" w:eastAsia="Times New Roman" w:hAnsi="Arial" w:cs="Arial"/>
      <w:kern w:val="0"/>
      <w:sz w:val="52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D76FE1"/>
    <w:rPr>
      <w:rFonts w:ascii="Arial" w:eastAsia="Times New Roman" w:hAnsi="Arial" w:cs="Arial"/>
      <w:kern w:val="0"/>
      <w:sz w:val="52"/>
      <w:szCs w:val="20"/>
      <w14:ligatures w14:val="none"/>
    </w:rPr>
  </w:style>
  <w:style w:type="paragraph" w:customStyle="1" w:styleId="Default">
    <w:name w:val="Default"/>
    <w:uiPriority w:val="99"/>
    <w:rsid w:val="00D76F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D76FE1"/>
    <w:pPr>
      <w:spacing w:after="0" w:line="240" w:lineRule="auto"/>
      <w:jc w:val="center"/>
    </w:pPr>
    <w:rPr>
      <w:rFonts w:ascii="Tahoma" w:eastAsia="Times New Roman" w:hAnsi="Tahoma" w:cs="Tahoma"/>
      <w:b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D76FE1"/>
    <w:rPr>
      <w:rFonts w:ascii="Tahoma" w:eastAsia="Times New Roman" w:hAnsi="Tahoma" w:cs="Tahoma"/>
      <w:b/>
      <w:kern w:val="0"/>
      <w:sz w:val="16"/>
      <w:szCs w:val="16"/>
      <w:lang w:val="en-US"/>
      <w14:ligatures w14:val="none"/>
    </w:rPr>
  </w:style>
  <w:style w:type="character" w:styleId="CommentReference">
    <w:name w:val="annotation reference"/>
    <w:rsid w:val="00D76F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6FE1"/>
    <w:pPr>
      <w:spacing w:after="0" w:line="240" w:lineRule="auto"/>
      <w:jc w:val="center"/>
    </w:pPr>
    <w:rPr>
      <w:rFonts w:ascii="Arial" w:eastAsia="Times New Roman" w:hAnsi="Arial" w:cs="Arial"/>
      <w:b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D76FE1"/>
    <w:rPr>
      <w:rFonts w:ascii="Arial" w:eastAsia="Times New Roman" w:hAnsi="Arial" w:cs="Arial"/>
      <w:b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D76FE1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rsid w:val="00D76FE1"/>
    <w:rPr>
      <w:rFonts w:ascii="Arial" w:eastAsia="Times New Roman" w:hAnsi="Arial" w:cs="Arial"/>
      <w:b w:val="0"/>
      <w:bCs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76FE1"/>
    <w:pPr>
      <w:spacing w:after="0" w:line="240" w:lineRule="auto"/>
      <w:ind w:left="720"/>
      <w:contextualSpacing/>
      <w:jc w:val="center"/>
    </w:pPr>
    <w:rPr>
      <w:rFonts w:ascii="Arial" w:eastAsia="Times New Roman" w:hAnsi="Arial" w:cs="Arial"/>
      <w:b/>
      <w:kern w:val="0"/>
      <w:sz w:val="18"/>
      <w:szCs w:val="18"/>
      <w:lang w:val="en-US"/>
      <w14:ligatures w14:val="none"/>
    </w:rPr>
  </w:style>
  <w:style w:type="paragraph" w:styleId="ListBullet0">
    <w:name w:val="List Bullet"/>
    <w:basedOn w:val="List"/>
    <w:rsid w:val="00D76FE1"/>
    <w:pPr>
      <w:numPr>
        <w:numId w:val="3"/>
      </w:numPr>
      <w:spacing w:after="120" w:line="240" w:lineRule="atLeast"/>
      <w:ind w:left="1434" w:hanging="357"/>
      <w:contextualSpacing w:val="0"/>
      <w:jc w:val="both"/>
    </w:pPr>
    <w:rPr>
      <w:spacing w:val="-5"/>
      <w:sz w:val="20"/>
      <w:szCs w:val="20"/>
      <w:lang w:val="en-AU"/>
    </w:rPr>
  </w:style>
  <w:style w:type="paragraph" w:styleId="List">
    <w:name w:val="List"/>
    <w:basedOn w:val="Normal"/>
    <w:rsid w:val="00D76FE1"/>
    <w:pPr>
      <w:spacing w:after="0" w:line="240" w:lineRule="auto"/>
      <w:ind w:left="283" w:hanging="283"/>
      <w:contextualSpacing/>
      <w:jc w:val="center"/>
    </w:pPr>
    <w:rPr>
      <w:rFonts w:ascii="Arial" w:eastAsia="Times New Roman" w:hAnsi="Arial" w:cs="Arial"/>
      <w:b/>
      <w:kern w:val="0"/>
      <w:sz w:val="18"/>
      <w:szCs w:val="18"/>
      <w:lang w:val="en-US"/>
      <w14:ligatures w14:val="none"/>
    </w:rPr>
  </w:style>
  <w:style w:type="paragraph" w:styleId="Title">
    <w:name w:val="Title"/>
    <w:basedOn w:val="Normal"/>
    <w:link w:val="TitleChar"/>
    <w:qFormat/>
    <w:rsid w:val="00D76FE1"/>
    <w:pPr>
      <w:spacing w:after="0" w:line="240" w:lineRule="auto"/>
      <w:jc w:val="center"/>
    </w:pPr>
    <w:rPr>
      <w:rFonts w:ascii="Arial" w:eastAsia="Times New Roman" w:hAnsi="Arial" w:cs="Arial"/>
      <w:kern w:val="0"/>
      <w:sz w:val="1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D76FE1"/>
    <w:rPr>
      <w:rFonts w:ascii="Arial" w:eastAsia="Times New Roman" w:hAnsi="Arial" w:cs="Arial"/>
      <w:kern w:val="0"/>
      <w:sz w:val="18"/>
      <w:szCs w:val="20"/>
      <w:lang w:val="en-US"/>
      <w14:ligatures w14:val="none"/>
    </w:rPr>
  </w:style>
  <w:style w:type="paragraph" w:customStyle="1" w:styleId="TitlePolicy">
    <w:name w:val="Title Policy"/>
    <w:basedOn w:val="Normal"/>
    <w:autoRedefine/>
    <w:rsid w:val="00D76FE1"/>
    <w:pPr>
      <w:spacing w:after="0" w:line="240" w:lineRule="auto"/>
      <w:jc w:val="center"/>
    </w:pPr>
    <w:rPr>
      <w:rFonts w:ascii="Arial Bold" w:eastAsia="Times New Roman" w:hAnsi="Arial Bold" w:cs="Arial"/>
      <w:kern w:val="0"/>
      <w:sz w:val="28"/>
      <w:szCs w:val="20"/>
      <w:lang w:eastAsia="en-AU"/>
      <w14:ligatures w14:val="none"/>
    </w:rPr>
  </w:style>
  <w:style w:type="paragraph" w:styleId="BodyText2">
    <w:name w:val="Body Text 2"/>
    <w:basedOn w:val="Normal"/>
    <w:link w:val="BodyText2Char"/>
    <w:autoRedefine/>
    <w:rsid w:val="00D76FE1"/>
    <w:pPr>
      <w:spacing w:before="120" w:after="120" w:line="240" w:lineRule="auto"/>
      <w:jc w:val="center"/>
    </w:pPr>
    <w:rPr>
      <w:rFonts w:ascii="Arial Bold" w:eastAsia="Times New Roman" w:hAnsi="Arial Bold" w:cs="Arial"/>
      <w:kern w:val="0"/>
      <w:lang w:eastAsia="en-AU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D76FE1"/>
    <w:rPr>
      <w:rFonts w:ascii="Arial Bold" w:eastAsia="Times New Roman" w:hAnsi="Arial Bold" w:cs="Arial"/>
      <w:kern w:val="0"/>
      <w:lang w:eastAsia="en-AU"/>
      <w14:ligatures w14:val="none"/>
    </w:rPr>
  </w:style>
  <w:style w:type="paragraph" w:styleId="ListBullet2">
    <w:name w:val="List Bullet 2"/>
    <w:basedOn w:val="ListBullet0"/>
    <w:autoRedefine/>
    <w:rsid w:val="00D76FE1"/>
    <w:pPr>
      <w:numPr>
        <w:numId w:val="4"/>
      </w:numPr>
      <w:spacing w:line="240" w:lineRule="auto"/>
    </w:pPr>
    <w:rPr>
      <w:spacing w:val="0"/>
      <w:sz w:val="22"/>
      <w:szCs w:val="22"/>
      <w:lang w:eastAsia="en-AU"/>
    </w:rPr>
  </w:style>
  <w:style w:type="paragraph" w:customStyle="1" w:styleId="Paragraph">
    <w:name w:val="Paragraph"/>
    <w:basedOn w:val="Normal"/>
    <w:autoRedefine/>
    <w:rsid w:val="00D76FE1"/>
    <w:pPr>
      <w:tabs>
        <w:tab w:val="left" w:pos="1418"/>
        <w:tab w:val="left" w:leader="dot" w:pos="5103"/>
      </w:tabs>
      <w:spacing w:after="120" w:line="240" w:lineRule="auto"/>
      <w:jc w:val="both"/>
    </w:pPr>
    <w:rPr>
      <w:rFonts w:ascii="Arial" w:eastAsia="Times New Roman" w:hAnsi="Arial" w:cs="Arial"/>
      <w:b/>
      <w:kern w:val="0"/>
      <w:szCs w:val="20"/>
      <w:lang w:eastAsia="en-AU"/>
      <w14:ligatures w14:val="none"/>
    </w:rPr>
  </w:style>
  <w:style w:type="paragraph" w:styleId="BodyTextIndent2">
    <w:name w:val="Body Text Indent 2"/>
    <w:basedOn w:val="Normal"/>
    <w:link w:val="BodyTextIndent2Char"/>
    <w:rsid w:val="00D76FE1"/>
    <w:pPr>
      <w:spacing w:after="120" w:line="480" w:lineRule="auto"/>
      <w:ind w:left="283"/>
      <w:jc w:val="center"/>
    </w:pPr>
    <w:rPr>
      <w:rFonts w:ascii="Arial Bold" w:eastAsia="Times New Roman" w:hAnsi="Arial Bold" w:cs="Arial"/>
      <w:kern w:val="0"/>
      <w:sz w:val="20"/>
      <w:szCs w:val="20"/>
      <w:lang w:eastAsia="en-AU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D76FE1"/>
    <w:rPr>
      <w:rFonts w:ascii="Arial Bold" w:eastAsia="Times New Roman" w:hAnsi="Arial Bold" w:cs="Arial"/>
      <w:kern w:val="0"/>
      <w:sz w:val="20"/>
      <w:szCs w:val="20"/>
      <w:lang w:eastAsia="en-AU"/>
      <w14:ligatures w14:val="none"/>
    </w:rPr>
  </w:style>
  <w:style w:type="paragraph" w:styleId="BodyTextIndent">
    <w:name w:val="Body Text Indent"/>
    <w:basedOn w:val="Normal"/>
    <w:link w:val="BodyTextIndentChar"/>
    <w:rsid w:val="00D76FE1"/>
    <w:pPr>
      <w:spacing w:after="120" w:line="240" w:lineRule="auto"/>
      <w:ind w:left="283"/>
      <w:jc w:val="center"/>
    </w:pPr>
    <w:rPr>
      <w:rFonts w:ascii="Arial Bold" w:eastAsia="Times New Roman" w:hAnsi="Arial Bold" w:cs="Arial"/>
      <w:kern w:val="0"/>
      <w:sz w:val="20"/>
      <w:szCs w:val="20"/>
      <w:lang w:eastAsia="en-AU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D76FE1"/>
    <w:rPr>
      <w:rFonts w:ascii="Arial Bold" w:eastAsia="Times New Roman" w:hAnsi="Arial Bold" w:cs="Arial"/>
      <w:kern w:val="0"/>
      <w:sz w:val="20"/>
      <w:szCs w:val="20"/>
      <w:lang w:eastAsia="en-AU"/>
      <w14:ligatures w14:val="none"/>
    </w:rPr>
  </w:style>
  <w:style w:type="paragraph" w:customStyle="1" w:styleId="ListBullet">
    <w:name w:val="List Bullet #"/>
    <w:basedOn w:val="ListBullet0"/>
    <w:rsid w:val="00D76FE1"/>
    <w:pPr>
      <w:numPr>
        <w:numId w:val="5"/>
      </w:numPr>
      <w:spacing w:line="240" w:lineRule="auto"/>
    </w:pPr>
    <w:rPr>
      <w:spacing w:val="0"/>
      <w:sz w:val="22"/>
      <w:szCs w:val="22"/>
      <w:lang w:eastAsia="en-AU"/>
    </w:rPr>
  </w:style>
  <w:style w:type="paragraph" w:customStyle="1" w:styleId="StyleJustified">
    <w:name w:val="Style Justified"/>
    <w:basedOn w:val="Normal"/>
    <w:rsid w:val="00D76FE1"/>
    <w:pPr>
      <w:spacing w:after="120" w:line="240" w:lineRule="auto"/>
      <w:jc w:val="both"/>
    </w:pPr>
    <w:rPr>
      <w:rFonts w:ascii="Arial" w:eastAsia="Times New Roman" w:hAnsi="Arial" w:cs="Arial"/>
      <w:bCs/>
      <w:kern w:val="0"/>
      <w:szCs w:val="20"/>
      <w:lang w:eastAsia="en-AU"/>
      <w14:ligatures w14:val="none"/>
    </w:rPr>
  </w:style>
  <w:style w:type="paragraph" w:customStyle="1" w:styleId="m1">
    <w:name w:val="m1"/>
    <w:basedOn w:val="Normal"/>
    <w:rsid w:val="00D76FE1"/>
    <w:pPr>
      <w:spacing w:after="0" w:line="240" w:lineRule="auto"/>
      <w:ind w:left="2880" w:hanging="2880"/>
      <w:jc w:val="center"/>
    </w:pPr>
    <w:rPr>
      <w:rFonts w:ascii="Arial" w:eastAsia="Times New Roman" w:hAnsi="Arial" w:cs="Arial"/>
      <w:b/>
      <w:kern w:val="0"/>
      <w:sz w:val="18"/>
      <w:szCs w:val="20"/>
      <w:lang w:val="en-US"/>
      <w14:ligatures w14:val="none"/>
    </w:rPr>
  </w:style>
  <w:style w:type="paragraph" w:customStyle="1" w:styleId="StyleStyleStyleHeading1Arial10pt1Left">
    <w:name w:val="Style Style Style Heading 1 + Arial 10 pt1 + + Left"/>
    <w:basedOn w:val="Normal"/>
    <w:rsid w:val="00D76FE1"/>
    <w:pPr>
      <w:keepNext/>
      <w:spacing w:before="360" w:after="0" w:line="240" w:lineRule="auto"/>
      <w:outlineLvl w:val="0"/>
    </w:pPr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rsid w:val="00D76F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D76F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2558</Words>
  <Characters>14586</Characters>
  <Application>Microsoft Office Word</Application>
  <DocSecurity>0</DocSecurity>
  <Lines>121</Lines>
  <Paragraphs>34</Paragraphs>
  <ScaleCrop>false</ScaleCrop>
  <Company/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2024-01-10T04:23:00Z</dcterms:created>
  <dcterms:modified xsi:type="dcterms:W3CDTF">2024-01-10T04:23:00Z</dcterms:modified>
</cp:coreProperties>
</file>