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675C" w14:textId="1AAD997E" w:rsidR="00AD4256" w:rsidRPr="00A20D01" w:rsidRDefault="00BE2702" w:rsidP="00AD4256">
      <w:pPr>
        <w:jc w:val="center"/>
        <w:rPr>
          <w:rFonts w:ascii="Noto Serif Armenian" w:hAnsi="Noto Serif Armenian"/>
          <w:b/>
          <w:bCs/>
          <w:color w:val="533E7C" w:themeColor="accent1"/>
          <w:sz w:val="32"/>
          <w:szCs w:val="32"/>
        </w:rPr>
      </w:pPr>
      <w:r w:rsidRPr="00A20D01">
        <w:rPr>
          <w:rFonts w:ascii="Noto Serif Armenian" w:hAnsi="Noto Serif Armenian"/>
          <w:b/>
          <w:bCs/>
          <w:color w:val="533E7C" w:themeColor="accent1"/>
          <w:sz w:val="32"/>
          <w:szCs w:val="32"/>
        </w:rPr>
        <w:t>MOBILE SCAFFOLD SAFETY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BE2702" w14:paraId="331986AC" w14:textId="77777777" w:rsidTr="00BE2702">
        <w:tc>
          <w:tcPr>
            <w:tcW w:w="10194" w:type="dxa"/>
          </w:tcPr>
          <w:p w14:paraId="19B5D020" w14:textId="77777777" w:rsidR="00BE2702" w:rsidRPr="00A20D01" w:rsidRDefault="00BE2702" w:rsidP="00BE2702">
            <w:pPr>
              <w:autoSpaceDE w:val="0"/>
              <w:autoSpaceDN w:val="0"/>
              <w:adjustRightInd w:val="0"/>
              <w:rPr>
                <w:rFonts w:eastAsia="Times New Roman"/>
                <w:bCs/>
                <w:sz w:val="20"/>
                <w:lang w:val="en-US"/>
              </w:rPr>
            </w:pPr>
            <w:r w:rsidRPr="00A20D01">
              <w:rPr>
                <w:rFonts w:eastAsia="Times New Roman"/>
                <w:bCs/>
                <w:sz w:val="20"/>
                <w:lang w:val="en-US"/>
              </w:rPr>
              <w:t xml:space="preserve">Mobile scaffolds are frequently used and should be erected as per regulations (up to maximum 4m.  Over 4m must be erected by a competent person).   They must be fitted with wheel locks, which are to be in place whenever persons are working on them. Mobile scaffolds must not be moved whilst persons are on them. </w:t>
            </w:r>
          </w:p>
          <w:p w14:paraId="6EFE2B46" w14:textId="77777777" w:rsidR="00BE2702" w:rsidRPr="00A20D01" w:rsidRDefault="00BE2702" w:rsidP="00BE2702">
            <w:pPr>
              <w:autoSpaceDE w:val="0"/>
              <w:autoSpaceDN w:val="0"/>
              <w:adjustRightInd w:val="0"/>
              <w:rPr>
                <w:rFonts w:eastAsia="Times New Roman"/>
                <w:bCs/>
                <w:sz w:val="20"/>
                <w:lang w:val="en-US"/>
              </w:rPr>
            </w:pPr>
          </w:p>
          <w:p w14:paraId="1F9BB272" w14:textId="5BA89A42" w:rsidR="00BE2702" w:rsidRPr="00A20D01" w:rsidRDefault="00BE2702" w:rsidP="00BE2702">
            <w:pPr>
              <w:autoSpaceDE w:val="0"/>
              <w:autoSpaceDN w:val="0"/>
              <w:adjustRightInd w:val="0"/>
              <w:jc w:val="both"/>
              <w:rPr>
                <w:rFonts w:eastAsia="Times New Roman"/>
                <w:bCs/>
                <w:sz w:val="20"/>
                <w:lang w:val="en-US"/>
              </w:rPr>
            </w:pPr>
            <w:r w:rsidRPr="00A20D01">
              <w:rPr>
                <w:rFonts w:eastAsia="Times New Roman"/>
                <w:bCs/>
                <w:sz w:val="20"/>
                <w:lang w:val="en-US"/>
              </w:rPr>
              <w:t xml:space="preserve">Access by way of an internal ladder is to be provided to ALL scaffolds and work platforms must be used as such. Climbing of scaffold standards is not permitted. </w:t>
            </w:r>
            <w:r w:rsidRPr="00A20D01">
              <w:rPr>
                <w:rFonts w:eastAsia="Times New Roman"/>
                <w:sz w:val="20"/>
                <w:lang w:val="en-US"/>
              </w:rPr>
              <w:t>Tools and equipment are not to be left on scaffolds. Check to ensure the scaffold has been inspected for any damage prior to use.</w:t>
            </w:r>
          </w:p>
        </w:tc>
      </w:tr>
    </w:tbl>
    <w:p w14:paraId="3AC5167E" w14:textId="77777777" w:rsidR="00150414" w:rsidRPr="00BE2702" w:rsidRDefault="00150414" w:rsidP="00150414">
      <w:pPr>
        <w:rPr>
          <w:rFonts w:ascii="Noto Serif Armenian Light" w:hAnsi="Noto Serif Armenian Light"/>
          <w:sz w:val="2"/>
          <w:szCs w:val="2"/>
        </w:rPr>
      </w:pPr>
    </w:p>
    <w:tbl>
      <w:tblPr>
        <w:tblpPr w:leftFromText="180" w:rightFromText="180" w:vertAnchor="text" w:horzAnchor="margin" w:tblpY="66"/>
        <w:tblOverlap w:val="neve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8"/>
        <w:gridCol w:w="6003"/>
        <w:gridCol w:w="665"/>
        <w:gridCol w:w="711"/>
        <w:gridCol w:w="2322"/>
      </w:tblGrid>
      <w:tr w:rsidR="00BE2702" w:rsidRPr="00BE2702" w14:paraId="26B1D57A" w14:textId="77777777" w:rsidTr="00BE2702">
        <w:trPr>
          <w:tblCellSpacing w:w="15" w:type="dxa"/>
        </w:trPr>
        <w:tc>
          <w:tcPr>
            <w:tcW w:w="4971" w:type="pct"/>
            <w:gridSpan w:val="5"/>
            <w:tcBorders>
              <w:top w:val="outset" w:sz="6" w:space="0" w:color="auto"/>
              <w:left w:val="outset" w:sz="6" w:space="0" w:color="auto"/>
              <w:bottom w:val="outset" w:sz="6" w:space="0" w:color="auto"/>
              <w:right w:val="outset" w:sz="6" w:space="0" w:color="auto"/>
            </w:tcBorders>
            <w:shd w:val="clear" w:color="auto" w:fill="C9B5EF" w:themeFill="accent2"/>
            <w:vAlign w:val="center"/>
          </w:tcPr>
          <w:p w14:paraId="26625DB6" w14:textId="77777777" w:rsidR="00BE2702" w:rsidRPr="00BE2702" w:rsidRDefault="00BE2702" w:rsidP="00BE2702">
            <w:pPr>
              <w:jc w:val="center"/>
              <w:rPr>
                <w:rFonts w:ascii="Noto Serif Armenian Light" w:eastAsia="Times New Roman" w:hAnsi="Noto Serif Armenian Light"/>
                <w:b/>
                <w:color w:val="000000"/>
                <w:lang w:val="en-US"/>
              </w:rPr>
            </w:pPr>
            <w:r w:rsidRPr="00BE2702">
              <w:rPr>
                <w:rFonts w:ascii="Noto Serif Armenian Light" w:eastAsia="Times New Roman" w:hAnsi="Noto Serif Armenian Light"/>
                <w:b/>
                <w:color w:val="000000" w:themeColor="text1"/>
                <w:lang w:val="en-US"/>
              </w:rPr>
              <w:t>GENERAL REQUIREMENTS</w:t>
            </w:r>
          </w:p>
        </w:tc>
      </w:tr>
      <w:tr w:rsidR="00A20D01" w:rsidRPr="00A20D01" w14:paraId="42AFB003"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0F57724E" w14:textId="0A58C431" w:rsidR="00A20D01" w:rsidRPr="00A20D01" w:rsidRDefault="00A20D01" w:rsidP="00A20D01">
            <w:pPr>
              <w:jc w:val="center"/>
              <w:rPr>
                <w:rFonts w:eastAsia="Times New Roman"/>
                <w:color w:val="000000"/>
                <w:sz w:val="20"/>
                <w:lang w:val="en-US"/>
              </w:rPr>
            </w:pPr>
          </w:p>
        </w:tc>
        <w:tc>
          <w:tcPr>
            <w:tcW w:w="2955" w:type="pct"/>
            <w:tcBorders>
              <w:top w:val="outset" w:sz="6" w:space="0" w:color="auto"/>
              <w:left w:val="outset" w:sz="6" w:space="0" w:color="auto"/>
              <w:bottom w:val="outset" w:sz="6" w:space="0" w:color="auto"/>
              <w:right w:val="outset" w:sz="6" w:space="0" w:color="auto"/>
            </w:tcBorders>
            <w:vAlign w:val="center"/>
          </w:tcPr>
          <w:p w14:paraId="28C8CAAB" w14:textId="508B4812" w:rsidR="00A20D01" w:rsidRPr="00A20D01" w:rsidRDefault="00A20D01" w:rsidP="00A20D01">
            <w:pPr>
              <w:ind w:left="123"/>
              <w:rPr>
                <w:rFonts w:eastAsia="Times New Roman"/>
                <w:color w:val="000000"/>
                <w:sz w:val="20"/>
                <w:lang w:val="en-US"/>
              </w:rPr>
            </w:pPr>
          </w:p>
        </w:tc>
        <w:tc>
          <w:tcPr>
            <w:tcW w:w="314" w:type="pct"/>
            <w:tcBorders>
              <w:top w:val="outset" w:sz="6" w:space="0" w:color="auto"/>
              <w:left w:val="outset" w:sz="6" w:space="0" w:color="auto"/>
              <w:bottom w:val="outset" w:sz="6" w:space="0" w:color="auto"/>
              <w:right w:val="outset" w:sz="6" w:space="0" w:color="auto"/>
            </w:tcBorders>
            <w:vAlign w:val="center"/>
          </w:tcPr>
          <w:p w14:paraId="3A13BBAB" w14:textId="1732F91B"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t>Yes</w:t>
            </w:r>
          </w:p>
        </w:tc>
        <w:tc>
          <w:tcPr>
            <w:tcW w:w="337" w:type="pct"/>
            <w:tcBorders>
              <w:top w:val="outset" w:sz="6" w:space="0" w:color="auto"/>
              <w:left w:val="outset" w:sz="6" w:space="0" w:color="auto"/>
              <w:bottom w:val="outset" w:sz="6" w:space="0" w:color="auto"/>
              <w:right w:val="outset" w:sz="6" w:space="0" w:color="auto"/>
            </w:tcBorders>
            <w:vAlign w:val="center"/>
          </w:tcPr>
          <w:p w14:paraId="221355C8" w14:textId="198B461F"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t>No</w:t>
            </w:r>
          </w:p>
        </w:tc>
        <w:tc>
          <w:tcPr>
            <w:tcW w:w="1067" w:type="pct"/>
            <w:tcBorders>
              <w:top w:val="outset" w:sz="6" w:space="0" w:color="auto"/>
              <w:left w:val="outset" w:sz="6" w:space="0" w:color="auto"/>
              <w:bottom w:val="outset" w:sz="6" w:space="0" w:color="auto"/>
              <w:right w:val="outset" w:sz="6" w:space="0" w:color="auto"/>
            </w:tcBorders>
            <w:vAlign w:val="center"/>
          </w:tcPr>
          <w:p w14:paraId="5ACE9825" w14:textId="0F0DC76A"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t>Action (if no)</w:t>
            </w:r>
          </w:p>
        </w:tc>
      </w:tr>
      <w:tr w:rsidR="00A20D01" w:rsidRPr="00A20D01" w14:paraId="7C9C648A"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33427F58" w14:textId="2A4C6F24"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t>1</w:t>
            </w:r>
          </w:p>
        </w:tc>
        <w:tc>
          <w:tcPr>
            <w:tcW w:w="2955" w:type="pct"/>
            <w:tcBorders>
              <w:top w:val="outset" w:sz="6" w:space="0" w:color="auto"/>
              <w:left w:val="outset" w:sz="6" w:space="0" w:color="auto"/>
              <w:bottom w:val="outset" w:sz="6" w:space="0" w:color="auto"/>
              <w:right w:val="outset" w:sz="6" w:space="0" w:color="auto"/>
            </w:tcBorders>
            <w:vAlign w:val="center"/>
          </w:tcPr>
          <w:p w14:paraId="191C18E1" w14:textId="515074C5" w:rsidR="00A20D01" w:rsidRPr="00A20D01" w:rsidRDefault="00A20D01" w:rsidP="00A20D01">
            <w:pPr>
              <w:ind w:left="123"/>
              <w:rPr>
                <w:rFonts w:eastAsia="Times New Roman"/>
                <w:color w:val="000000"/>
                <w:sz w:val="20"/>
                <w:lang w:val="en-US"/>
              </w:rPr>
            </w:pPr>
            <w:r w:rsidRPr="00A20D01">
              <w:rPr>
                <w:rFonts w:eastAsia="Times New Roman"/>
                <w:color w:val="000000"/>
                <w:sz w:val="20"/>
                <w:lang w:val="en-US"/>
              </w:rPr>
              <w:t xml:space="preserve">Is the scaffold being erected under the direction of a competent person? </w:t>
            </w:r>
          </w:p>
        </w:tc>
        <w:tc>
          <w:tcPr>
            <w:tcW w:w="314" w:type="pct"/>
            <w:tcBorders>
              <w:top w:val="outset" w:sz="6" w:space="0" w:color="auto"/>
              <w:left w:val="outset" w:sz="6" w:space="0" w:color="auto"/>
              <w:bottom w:val="outset" w:sz="6" w:space="0" w:color="auto"/>
              <w:right w:val="outset" w:sz="6" w:space="0" w:color="auto"/>
            </w:tcBorders>
            <w:vAlign w:val="center"/>
          </w:tcPr>
          <w:p w14:paraId="65F33545" w14:textId="169C885B"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1"/>
                  <w:enabled/>
                  <w:calcOnExit w:val="0"/>
                  <w:checkBox>
                    <w:sizeAuto/>
                    <w:default w:val="0"/>
                  </w:checkBox>
                </w:ffData>
              </w:fldChar>
            </w:r>
            <w:bookmarkStart w:id="0" w:name="Check1"/>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bookmarkEnd w:id="0"/>
          </w:p>
        </w:tc>
        <w:tc>
          <w:tcPr>
            <w:tcW w:w="337" w:type="pct"/>
            <w:tcBorders>
              <w:top w:val="outset" w:sz="6" w:space="0" w:color="auto"/>
              <w:left w:val="outset" w:sz="6" w:space="0" w:color="auto"/>
              <w:bottom w:val="outset" w:sz="6" w:space="0" w:color="auto"/>
              <w:right w:val="outset" w:sz="6" w:space="0" w:color="auto"/>
            </w:tcBorders>
            <w:vAlign w:val="center"/>
          </w:tcPr>
          <w:p w14:paraId="3E4F877C" w14:textId="0E27B5EC"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2"/>
                  <w:enabled/>
                  <w:calcOnExit w:val="0"/>
                  <w:checkBox>
                    <w:sizeAuto/>
                    <w:default w:val="0"/>
                  </w:checkBox>
                </w:ffData>
              </w:fldChar>
            </w:r>
            <w:bookmarkStart w:id="1" w:name="Check2"/>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bookmarkEnd w:id="1"/>
          </w:p>
        </w:tc>
        <w:tc>
          <w:tcPr>
            <w:tcW w:w="1067" w:type="pct"/>
            <w:tcBorders>
              <w:top w:val="outset" w:sz="6" w:space="0" w:color="auto"/>
              <w:left w:val="outset" w:sz="6" w:space="0" w:color="auto"/>
              <w:bottom w:val="outset" w:sz="6" w:space="0" w:color="auto"/>
              <w:right w:val="outset" w:sz="6" w:space="0" w:color="auto"/>
            </w:tcBorders>
            <w:vAlign w:val="center"/>
          </w:tcPr>
          <w:p w14:paraId="0C0D7DB6" w14:textId="247ACE51"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Text3"/>
                  <w:enabled/>
                  <w:calcOnExit w:val="0"/>
                  <w:textInput/>
                </w:ffData>
              </w:fldChar>
            </w:r>
            <w:bookmarkStart w:id="2" w:name="Text3"/>
            <w:r w:rsidRPr="00A20D01">
              <w:rPr>
                <w:rFonts w:eastAsia="Times New Roman"/>
                <w:color w:val="000000"/>
                <w:sz w:val="20"/>
                <w:lang w:val="en-US"/>
              </w:rPr>
              <w:instrText xml:space="preserve"> FORMTEXT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color w:val="000000"/>
                <w:sz w:val="20"/>
                <w:lang w:val="en-US"/>
              </w:rPr>
              <w:fldChar w:fldCharType="end"/>
            </w:r>
            <w:bookmarkEnd w:id="2"/>
          </w:p>
        </w:tc>
      </w:tr>
      <w:tr w:rsidR="00A20D01" w:rsidRPr="00A20D01" w14:paraId="276F8AE5"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6900447F"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t>2</w:t>
            </w:r>
          </w:p>
        </w:tc>
        <w:tc>
          <w:tcPr>
            <w:tcW w:w="2955" w:type="pct"/>
            <w:tcBorders>
              <w:top w:val="outset" w:sz="6" w:space="0" w:color="auto"/>
              <w:left w:val="outset" w:sz="6" w:space="0" w:color="auto"/>
              <w:bottom w:val="outset" w:sz="6" w:space="0" w:color="auto"/>
              <w:right w:val="outset" w:sz="6" w:space="0" w:color="auto"/>
            </w:tcBorders>
            <w:vAlign w:val="center"/>
          </w:tcPr>
          <w:p w14:paraId="4A509B12" w14:textId="28E4DD5D" w:rsidR="00A20D01" w:rsidRPr="00A20D01" w:rsidRDefault="00A20D01" w:rsidP="00A20D01">
            <w:pPr>
              <w:ind w:left="123"/>
              <w:rPr>
                <w:rFonts w:eastAsia="Times New Roman"/>
                <w:color w:val="000000"/>
                <w:sz w:val="20"/>
                <w:lang w:val="en-US"/>
              </w:rPr>
            </w:pPr>
            <w:r w:rsidRPr="00A20D01">
              <w:rPr>
                <w:rFonts w:eastAsia="Times New Roman"/>
                <w:color w:val="000000"/>
                <w:sz w:val="20"/>
                <w:lang w:val="en-US"/>
              </w:rPr>
              <w:t>Is the footing sound and rigid - not set on soft</w:t>
            </w:r>
            <w:r>
              <w:rPr>
                <w:rFonts w:eastAsia="Times New Roman"/>
                <w:color w:val="000000"/>
                <w:sz w:val="20"/>
                <w:lang w:val="en-US"/>
              </w:rPr>
              <w:t>,</w:t>
            </w:r>
            <w:r w:rsidRPr="00A20D01">
              <w:rPr>
                <w:rFonts w:eastAsia="Times New Roman"/>
                <w:color w:val="000000"/>
                <w:sz w:val="20"/>
                <w:lang w:val="en-US"/>
              </w:rPr>
              <w:t xml:space="preserve"> uneven ground?</w:t>
            </w:r>
          </w:p>
        </w:tc>
        <w:tc>
          <w:tcPr>
            <w:tcW w:w="0" w:type="auto"/>
            <w:tcBorders>
              <w:top w:val="outset" w:sz="6" w:space="0" w:color="auto"/>
              <w:left w:val="outset" w:sz="6" w:space="0" w:color="auto"/>
              <w:bottom w:val="outset" w:sz="6" w:space="0" w:color="auto"/>
              <w:right w:val="outset" w:sz="6" w:space="0" w:color="auto"/>
            </w:tcBorders>
            <w:vAlign w:val="center"/>
          </w:tcPr>
          <w:p w14:paraId="1159E0B3"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1"/>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337" w:type="pct"/>
            <w:tcBorders>
              <w:top w:val="outset" w:sz="6" w:space="0" w:color="auto"/>
              <w:left w:val="outset" w:sz="6" w:space="0" w:color="auto"/>
              <w:bottom w:val="outset" w:sz="6" w:space="0" w:color="auto"/>
              <w:right w:val="outset" w:sz="6" w:space="0" w:color="auto"/>
            </w:tcBorders>
            <w:vAlign w:val="center"/>
          </w:tcPr>
          <w:p w14:paraId="400E00BA"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2"/>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1067" w:type="pct"/>
            <w:tcBorders>
              <w:top w:val="outset" w:sz="6" w:space="0" w:color="auto"/>
              <w:left w:val="outset" w:sz="6" w:space="0" w:color="auto"/>
              <w:bottom w:val="outset" w:sz="6" w:space="0" w:color="auto"/>
              <w:right w:val="outset" w:sz="6" w:space="0" w:color="auto"/>
            </w:tcBorders>
          </w:tcPr>
          <w:p w14:paraId="743EC745" w14:textId="77777777" w:rsidR="00A20D01" w:rsidRPr="00A20D01" w:rsidRDefault="00A20D01" w:rsidP="00A20D01">
            <w:pPr>
              <w:jc w:val="center"/>
            </w:pPr>
            <w:r w:rsidRPr="00A20D01">
              <w:rPr>
                <w:rFonts w:eastAsia="Times New Roman"/>
                <w:color w:val="000000"/>
                <w:sz w:val="20"/>
                <w:lang w:val="en-US"/>
              </w:rPr>
              <w:fldChar w:fldCharType="begin">
                <w:ffData>
                  <w:name w:val="Text3"/>
                  <w:enabled/>
                  <w:calcOnExit w:val="0"/>
                  <w:textInput/>
                </w:ffData>
              </w:fldChar>
            </w:r>
            <w:r w:rsidRPr="00A20D01">
              <w:rPr>
                <w:rFonts w:eastAsia="Times New Roman"/>
                <w:color w:val="000000"/>
                <w:sz w:val="20"/>
                <w:lang w:val="en-US"/>
              </w:rPr>
              <w:instrText xml:space="preserve"> FORMTEXT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color w:val="000000"/>
                <w:sz w:val="20"/>
                <w:lang w:val="en-US"/>
              </w:rPr>
              <w:fldChar w:fldCharType="end"/>
            </w:r>
          </w:p>
        </w:tc>
      </w:tr>
      <w:tr w:rsidR="00A20D01" w:rsidRPr="00A20D01" w14:paraId="511FA41B"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7D302B29"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t>3</w:t>
            </w:r>
          </w:p>
        </w:tc>
        <w:tc>
          <w:tcPr>
            <w:tcW w:w="2955" w:type="pct"/>
            <w:tcBorders>
              <w:top w:val="outset" w:sz="6" w:space="0" w:color="auto"/>
              <w:left w:val="outset" w:sz="6" w:space="0" w:color="auto"/>
              <w:bottom w:val="outset" w:sz="6" w:space="0" w:color="auto"/>
              <w:right w:val="outset" w:sz="6" w:space="0" w:color="auto"/>
            </w:tcBorders>
            <w:vAlign w:val="center"/>
          </w:tcPr>
          <w:p w14:paraId="3BF4B809" w14:textId="77777777" w:rsidR="00A20D01" w:rsidRPr="00A20D01" w:rsidRDefault="00A20D01" w:rsidP="00A20D01">
            <w:pPr>
              <w:ind w:left="123"/>
              <w:rPr>
                <w:rFonts w:eastAsia="Times New Roman"/>
                <w:color w:val="000000"/>
                <w:sz w:val="20"/>
                <w:lang w:val="en-US"/>
              </w:rPr>
            </w:pPr>
            <w:r w:rsidRPr="00A20D01">
              <w:rPr>
                <w:rFonts w:eastAsia="Times New Roman"/>
                <w:color w:val="000000"/>
                <w:sz w:val="20"/>
                <w:lang w:val="en-US"/>
              </w:rPr>
              <w:t>Is the scaffold level?</w:t>
            </w:r>
          </w:p>
        </w:tc>
        <w:tc>
          <w:tcPr>
            <w:tcW w:w="0" w:type="auto"/>
            <w:tcBorders>
              <w:top w:val="outset" w:sz="6" w:space="0" w:color="auto"/>
              <w:left w:val="outset" w:sz="6" w:space="0" w:color="auto"/>
              <w:bottom w:val="outset" w:sz="6" w:space="0" w:color="auto"/>
              <w:right w:val="outset" w:sz="6" w:space="0" w:color="auto"/>
            </w:tcBorders>
            <w:vAlign w:val="center"/>
          </w:tcPr>
          <w:p w14:paraId="3644F9BA"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1"/>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337" w:type="pct"/>
            <w:tcBorders>
              <w:top w:val="outset" w:sz="6" w:space="0" w:color="auto"/>
              <w:left w:val="outset" w:sz="6" w:space="0" w:color="auto"/>
              <w:bottom w:val="outset" w:sz="6" w:space="0" w:color="auto"/>
              <w:right w:val="outset" w:sz="6" w:space="0" w:color="auto"/>
            </w:tcBorders>
            <w:vAlign w:val="center"/>
          </w:tcPr>
          <w:p w14:paraId="0F2D20DA"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2"/>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1067" w:type="pct"/>
            <w:tcBorders>
              <w:top w:val="outset" w:sz="6" w:space="0" w:color="auto"/>
              <w:left w:val="outset" w:sz="6" w:space="0" w:color="auto"/>
              <w:bottom w:val="outset" w:sz="6" w:space="0" w:color="auto"/>
              <w:right w:val="outset" w:sz="6" w:space="0" w:color="auto"/>
            </w:tcBorders>
          </w:tcPr>
          <w:p w14:paraId="5151FB39" w14:textId="77777777" w:rsidR="00A20D01" w:rsidRPr="00A20D01" w:rsidRDefault="00A20D01" w:rsidP="00A20D01">
            <w:pPr>
              <w:jc w:val="center"/>
            </w:pPr>
            <w:r w:rsidRPr="00A20D01">
              <w:rPr>
                <w:rFonts w:eastAsia="Times New Roman"/>
                <w:color w:val="000000"/>
                <w:sz w:val="20"/>
                <w:lang w:val="en-US"/>
              </w:rPr>
              <w:fldChar w:fldCharType="begin">
                <w:ffData>
                  <w:name w:val="Text3"/>
                  <w:enabled/>
                  <w:calcOnExit w:val="0"/>
                  <w:textInput/>
                </w:ffData>
              </w:fldChar>
            </w:r>
            <w:r w:rsidRPr="00A20D01">
              <w:rPr>
                <w:rFonts w:eastAsia="Times New Roman"/>
                <w:color w:val="000000"/>
                <w:sz w:val="20"/>
                <w:lang w:val="en-US"/>
              </w:rPr>
              <w:instrText xml:space="preserve"> FORMTEXT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color w:val="000000"/>
                <w:sz w:val="20"/>
                <w:lang w:val="en-US"/>
              </w:rPr>
              <w:fldChar w:fldCharType="end"/>
            </w:r>
          </w:p>
        </w:tc>
      </w:tr>
      <w:tr w:rsidR="00A20D01" w:rsidRPr="00A20D01" w14:paraId="3870130E"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45E776F3"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t>4</w:t>
            </w:r>
          </w:p>
        </w:tc>
        <w:tc>
          <w:tcPr>
            <w:tcW w:w="2955" w:type="pct"/>
            <w:tcBorders>
              <w:top w:val="outset" w:sz="6" w:space="0" w:color="auto"/>
              <w:left w:val="outset" w:sz="6" w:space="0" w:color="auto"/>
              <w:bottom w:val="outset" w:sz="6" w:space="0" w:color="auto"/>
              <w:right w:val="outset" w:sz="6" w:space="0" w:color="auto"/>
            </w:tcBorders>
            <w:vAlign w:val="center"/>
          </w:tcPr>
          <w:p w14:paraId="5BCB2BA2" w14:textId="77777777" w:rsidR="00A20D01" w:rsidRPr="00A20D01" w:rsidRDefault="00A20D01" w:rsidP="00A20D01">
            <w:pPr>
              <w:ind w:left="123"/>
              <w:rPr>
                <w:rFonts w:eastAsia="Times New Roman"/>
                <w:color w:val="000000"/>
                <w:sz w:val="20"/>
                <w:lang w:val="en-US"/>
              </w:rPr>
            </w:pPr>
            <w:r w:rsidRPr="00A20D01">
              <w:rPr>
                <w:rFonts w:eastAsia="Times New Roman"/>
                <w:color w:val="000000"/>
                <w:sz w:val="20"/>
                <w:lang w:val="en-US"/>
              </w:rPr>
              <w:t>Has the erection site been evaluated for hazards such as earth fills, ditches, debris, underground electric wires, unguarded openings, or conditions created by other trades?</w:t>
            </w:r>
          </w:p>
        </w:tc>
        <w:tc>
          <w:tcPr>
            <w:tcW w:w="0" w:type="auto"/>
            <w:tcBorders>
              <w:top w:val="outset" w:sz="6" w:space="0" w:color="auto"/>
              <w:left w:val="outset" w:sz="6" w:space="0" w:color="auto"/>
              <w:bottom w:val="outset" w:sz="6" w:space="0" w:color="auto"/>
              <w:right w:val="outset" w:sz="6" w:space="0" w:color="auto"/>
            </w:tcBorders>
            <w:vAlign w:val="center"/>
          </w:tcPr>
          <w:p w14:paraId="1C55BA26"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1"/>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337" w:type="pct"/>
            <w:tcBorders>
              <w:top w:val="outset" w:sz="6" w:space="0" w:color="auto"/>
              <w:left w:val="outset" w:sz="6" w:space="0" w:color="auto"/>
              <w:bottom w:val="outset" w:sz="6" w:space="0" w:color="auto"/>
              <w:right w:val="outset" w:sz="6" w:space="0" w:color="auto"/>
            </w:tcBorders>
            <w:vAlign w:val="center"/>
          </w:tcPr>
          <w:p w14:paraId="1FD3048C"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2"/>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1067" w:type="pct"/>
            <w:tcBorders>
              <w:top w:val="outset" w:sz="6" w:space="0" w:color="auto"/>
              <w:left w:val="outset" w:sz="6" w:space="0" w:color="auto"/>
              <w:bottom w:val="outset" w:sz="6" w:space="0" w:color="auto"/>
              <w:right w:val="outset" w:sz="6" w:space="0" w:color="auto"/>
            </w:tcBorders>
          </w:tcPr>
          <w:p w14:paraId="7D621FEF" w14:textId="77777777" w:rsidR="00A20D01" w:rsidRPr="00A20D01" w:rsidRDefault="00A20D01" w:rsidP="00A20D01">
            <w:pPr>
              <w:jc w:val="center"/>
            </w:pPr>
            <w:r w:rsidRPr="00A20D01">
              <w:rPr>
                <w:rFonts w:eastAsia="Times New Roman"/>
                <w:color w:val="000000"/>
                <w:sz w:val="20"/>
                <w:lang w:val="en-US"/>
              </w:rPr>
              <w:fldChar w:fldCharType="begin">
                <w:ffData>
                  <w:name w:val="Text3"/>
                  <w:enabled/>
                  <w:calcOnExit w:val="0"/>
                  <w:textInput/>
                </w:ffData>
              </w:fldChar>
            </w:r>
            <w:r w:rsidRPr="00A20D01">
              <w:rPr>
                <w:rFonts w:eastAsia="Times New Roman"/>
                <w:color w:val="000000"/>
                <w:sz w:val="20"/>
                <w:lang w:val="en-US"/>
              </w:rPr>
              <w:instrText xml:space="preserve"> FORMTEXT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color w:val="000000"/>
                <w:sz w:val="20"/>
                <w:lang w:val="en-US"/>
              </w:rPr>
              <w:fldChar w:fldCharType="end"/>
            </w:r>
          </w:p>
        </w:tc>
      </w:tr>
      <w:tr w:rsidR="00A20D01" w:rsidRPr="00A20D01" w14:paraId="0B6C70BD"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3E97C40C"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t>5</w:t>
            </w:r>
          </w:p>
        </w:tc>
        <w:tc>
          <w:tcPr>
            <w:tcW w:w="2955" w:type="pct"/>
            <w:tcBorders>
              <w:top w:val="outset" w:sz="6" w:space="0" w:color="auto"/>
              <w:left w:val="outset" w:sz="6" w:space="0" w:color="auto"/>
              <w:bottom w:val="outset" w:sz="6" w:space="0" w:color="auto"/>
              <w:right w:val="outset" w:sz="6" w:space="0" w:color="auto"/>
            </w:tcBorders>
            <w:vAlign w:val="center"/>
          </w:tcPr>
          <w:p w14:paraId="5F48D088" w14:textId="77777777" w:rsidR="00A20D01" w:rsidRPr="00A20D01" w:rsidRDefault="00A20D01" w:rsidP="00A20D01">
            <w:pPr>
              <w:ind w:left="123"/>
              <w:rPr>
                <w:rFonts w:eastAsia="Times New Roman"/>
                <w:color w:val="000000"/>
                <w:sz w:val="20"/>
                <w:lang w:val="en-US"/>
              </w:rPr>
            </w:pPr>
            <w:r w:rsidRPr="00A20D01">
              <w:rPr>
                <w:rFonts w:eastAsia="Times New Roman"/>
                <w:color w:val="000000"/>
                <w:sz w:val="20"/>
                <w:lang w:val="en-US"/>
              </w:rPr>
              <w:t>Are wheels / castors locked? Are they checked regularly to ensure operate effectively?</w:t>
            </w:r>
          </w:p>
        </w:tc>
        <w:tc>
          <w:tcPr>
            <w:tcW w:w="0" w:type="auto"/>
            <w:tcBorders>
              <w:top w:val="outset" w:sz="6" w:space="0" w:color="auto"/>
              <w:left w:val="outset" w:sz="6" w:space="0" w:color="auto"/>
              <w:bottom w:val="outset" w:sz="6" w:space="0" w:color="auto"/>
              <w:right w:val="outset" w:sz="6" w:space="0" w:color="auto"/>
            </w:tcBorders>
            <w:vAlign w:val="center"/>
          </w:tcPr>
          <w:p w14:paraId="0774D8E3"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1"/>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337" w:type="pct"/>
            <w:tcBorders>
              <w:top w:val="outset" w:sz="6" w:space="0" w:color="auto"/>
              <w:left w:val="outset" w:sz="6" w:space="0" w:color="auto"/>
              <w:bottom w:val="outset" w:sz="6" w:space="0" w:color="auto"/>
              <w:right w:val="outset" w:sz="6" w:space="0" w:color="auto"/>
            </w:tcBorders>
            <w:vAlign w:val="center"/>
          </w:tcPr>
          <w:p w14:paraId="28B12A06"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2"/>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1067" w:type="pct"/>
            <w:tcBorders>
              <w:top w:val="outset" w:sz="6" w:space="0" w:color="auto"/>
              <w:left w:val="outset" w:sz="6" w:space="0" w:color="auto"/>
              <w:bottom w:val="outset" w:sz="6" w:space="0" w:color="auto"/>
              <w:right w:val="outset" w:sz="6" w:space="0" w:color="auto"/>
            </w:tcBorders>
          </w:tcPr>
          <w:p w14:paraId="2FA5EC71" w14:textId="77777777" w:rsidR="00A20D01" w:rsidRPr="00A20D01" w:rsidRDefault="00A20D01" w:rsidP="00A20D01">
            <w:pPr>
              <w:jc w:val="center"/>
            </w:pPr>
            <w:r w:rsidRPr="00A20D01">
              <w:rPr>
                <w:rFonts w:eastAsia="Times New Roman"/>
                <w:color w:val="000000"/>
                <w:sz w:val="20"/>
                <w:lang w:val="en-US"/>
              </w:rPr>
              <w:fldChar w:fldCharType="begin">
                <w:ffData>
                  <w:name w:val="Text3"/>
                  <w:enabled/>
                  <w:calcOnExit w:val="0"/>
                  <w:textInput/>
                </w:ffData>
              </w:fldChar>
            </w:r>
            <w:r w:rsidRPr="00A20D01">
              <w:rPr>
                <w:rFonts w:eastAsia="Times New Roman"/>
                <w:color w:val="000000"/>
                <w:sz w:val="20"/>
                <w:lang w:val="en-US"/>
              </w:rPr>
              <w:instrText xml:space="preserve"> FORMTEXT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color w:val="000000"/>
                <w:sz w:val="20"/>
                <w:lang w:val="en-US"/>
              </w:rPr>
              <w:fldChar w:fldCharType="end"/>
            </w:r>
          </w:p>
        </w:tc>
      </w:tr>
      <w:tr w:rsidR="00A20D01" w:rsidRPr="00A20D01" w14:paraId="5EAAFD5A"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5D60BBCB" w14:textId="431E86A1" w:rsidR="00A20D01" w:rsidRPr="00A20D01" w:rsidRDefault="004F0F20" w:rsidP="00A20D01">
            <w:pPr>
              <w:jc w:val="center"/>
              <w:rPr>
                <w:rFonts w:eastAsia="Times New Roman"/>
                <w:color w:val="000000"/>
                <w:sz w:val="20"/>
                <w:lang w:val="en-US"/>
              </w:rPr>
            </w:pPr>
            <w:r>
              <w:rPr>
                <w:rFonts w:eastAsia="Times New Roman"/>
                <w:color w:val="000000"/>
                <w:sz w:val="20"/>
                <w:lang w:val="en-US"/>
              </w:rPr>
              <w:t>6</w:t>
            </w:r>
          </w:p>
        </w:tc>
        <w:tc>
          <w:tcPr>
            <w:tcW w:w="2955" w:type="pct"/>
            <w:tcBorders>
              <w:top w:val="outset" w:sz="6" w:space="0" w:color="auto"/>
              <w:left w:val="outset" w:sz="6" w:space="0" w:color="auto"/>
              <w:bottom w:val="outset" w:sz="6" w:space="0" w:color="auto"/>
              <w:right w:val="outset" w:sz="6" w:space="0" w:color="auto"/>
            </w:tcBorders>
            <w:vAlign w:val="center"/>
          </w:tcPr>
          <w:p w14:paraId="63114032" w14:textId="77777777" w:rsidR="00A20D01" w:rsidRPr="00A20D01" w:rsidRDefault="00A20D01" w:rsidP="00A20D01">
            <w:pPr>
              <w:ind w:left="123"/>
              <w:rPr>
                <w:rFonts w:eastAsia="Times New Roman"/>
                <w:color w:val="000000"/>
                <w:sz w:val="20"/>
                <w:lang w:val="en-US"/>
              </w:rPr>
            </w:pPr>
            <w:r w:rsidRPr="00A20D01">
              <w:rPr>
                <w:rFonts w:eastAsia="Times New Roman"/>
                <w:color w:val="000000"/>
                <w:sz w:val="20"/>
                <w:lang w:val="en-US"/>
              </w:rPr>
              <w:t>Are guardrails and toe-boards in place on all open sides?</w:t>
            </w:r>
          </w:p>
        </w:tc>
        <w:tc>
          <w:tcPr>
            <w:tcW w:w="0" w:type="auto"/>
            <w:tcBorders>
              <w:top w:val="outset" w:sz="6" w:space="0" w:color="auto"/>
              <w:left w:val="outset" w:sz="6" w:space="0" w:color="auto"/>
              <w:bottom w:val="outset" w:sz="6" w:space="0" w:color="auto"/>
              <w:right w:val="outset" w:sz="6" w:space="0" w:color="auto"/>
            </w:tcBorders>
            <w:vAlign w:val="center"/>
          </w:tcPr>
          <w:p w14:paraId="27D8BC1F"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1"/>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337" w:type="pct"/>
            <w:tcBorders>
              <w:top w:val="outset" w:sz="6" w:space="0" w:color="auto"/>
              <w:left w:val="outset" w:sz="6" w:space="0" w:color="auto"/>
              <w:bottom w:val="outset" w:sz="6" w:space="0" w:color="auto"/>
              <w:right w:val="outset" w:sz="6" w:space="0" w:color="auto"/>
            </w:tcBorders>
            <w:vAlign w:val="center"/>
          </w:tcPr>
          <w:p w14:paraId="40B5B1B3"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2"/>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1067" w:type="pct"/>
            <w:tcBorders>
              <w:top w:val="outset" w:sz="6" w:space="0" w:color="auto"/>
              <w:left w:val="outset" w:sz="6" w:space="0" w:color="auto"/>
              <w:bottom w:val="outset" w:sz="6" w:space="0" w:color="auto"/>
              <w:right w:val="outset" w:sz="6" w:space="0" w:color="auto"/>
            </w:tcBorders>
          </w:tcPr>
          <w:p w14:paraId="156F01F6" w14:textId="77777777" w:rsidR="00A20D01" w:rsidRPr="00A20D01" w:rsidRDefault="00A20D01" w:rsidP="00A20D01">
            <w:pPr>
              <w:jc w:val="center"/>
            </w:pPr>
            <w:r w:rsidRPr="00A20D01">
              <w:rPr>
                <w:rFonts w:eastAsia="Times New Roman"/>
                <w:color w:val="000000"/>
                <w:sz w:val="20"/>
                <w:lang w:val="en-US"/>
              </w:rPr>
              <w:fldChar w:fldCharType="begin">
                <w:ffData>
                  <w:name w:val="Text3"/>
                  <w:enabled/>
                  <w:calcOnExit w:val="0"/>
                  <w:textInput/>
                </w:ffData>
              </w:fldChar>
            </w:r>
            <w:r w:rsidRPr="00A20D01">
              <w:rPr>
                <w:rFonts w:eastAsia="Times New Roman"/>
                <w:color w:val="000000"/>
                <w:sz w:val="20"/>
                <w:lang w:val="en-US"/>
              </w:rPr>
              <w:instrText xml:space="preserve"> FORMTEXT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color w:val="000000"/>
                <w:sz w:val="20"/>
                <w:lang w:val="en-US"/>
              </w:rPr>
              <w:fldChar w:fldCharType="end"/>
            </w:r>
          </w:p>
        </w:tc>
      </w:tr>
      <w:tr w:rsidR="00A20D01" w:rsidRPr="00A20D01" w14:paraId="02C32264"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60C64E5E" w14:textId="28C6247E" w:rsidR="00A20D01" w:rsidRPr="00A20D01" w:rsidRDefault="004F0F20" w:rsidP="00A20D01">
            <w:pPr>
              <w:jc w:val="center"/>
              <w:rPr>
                <w:rFonts w:eastAsia="Times New Roman"/>
                <w:color w:val="000000"/>
                <w:sz w:val="20"/>
                <w:lang w:val="en-US"/>
              </w:rPr>
            </w:pPr>
            <w:r>
              <w:rPr>
                <w:rFonts w:eastAsia="Times New Roman"/>
                <w:color w:val="000000"/>
                <w:sz w:val="20"/>
                <w:lang w:val="en-US"/>
              </w:rPr>
              <w:t>7</w:t>
            </w:r>
          </w:p>
        </w:tc>
        <w:tc>
          <w:tcPr>
            <w:tcW w:w="2955" w:type="pct"/>
            <w:tcBorders>
              <w:top w:val="outset" w:sz="6" w:space="0" w:color="auto"/>
              <w:left w:val="outset" w:sz="6" w:space="0" w:color="auto"/>
              <w:bottom w:val="outset" w:sz="6" w:space="0" w:color="auto"/>
              <w:right w:val="outset" w:sz="6" w:space="0" w:color="auto"/>
            </w:tcBorders>
            <w:vAlign w:val="center"/>
          </w:tcPr>
          <w:p w14:paraId="32B962D6" w14:textId="77777777" w:rsidR="00A20D01" w:rsidRPr="00A20D01" w:rsidRDefault="00A20D01" w:rsidP="00A20D01">
            <w:pPr>
              <w:ind w:left="123"/>
              <w:rPr>
                <w:rFonts w:eastAsia="Times New Roman"/>
                <w:color w:val="000000"/>
                <w:sz w:val="20"/>
                <w:lang w:val="en-US"/>
              </w:rPr>
            </w:pPr>
            <w:r w:rsidRPr="00A20D01">
              <w:rPr>
                <w:rFonts w:eastAsia="Times New Roman"/>
                <w:color w:val="000000"/>
                <w:sz w:val="20"/>
                <w:lang w:val="en-US"/>
              </w:rPr>
              <w:t>Are all sections pinned or appropriately secured?</w:t>
            </w:r>
          </w:p>
        </w:tc>
        <w:tc>
          <w:tcPr>
            <w:tcW w:w="0" w:type="auto"/>
            <w:tcBorders>
              <w:top w:val="outset" w:sz="6" w:space="0" w:color="auto"/>
              <w:left w:val="outset" w:sz="6" w:space="0" w:color="auto"/>
              <w:bottom w:val="outset" w:sz="6" w:space="0" w:color="auto"/>
              <w:right w:val="outset" w:sz="6" w:space="0" w:color="auto"/>
            </w:tcBorders>
            <w:vAlign w:val="center"/>
          </w:tcPr>
          <w:p w14:paraId="0D117ACC"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1"/>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337" w:type="pct"/>
            <w:tcBorders>
              <w:top w:val="outset" w:sz="6" w:space="0" w:color="auto"/>
              <w:left w:val="outset" w:sz="6" w:space="0" w:color="auto"/>
              <w:bottom w:val="outset" w:sz="6" w:space="0" w:color="auto"/>
              <w:right w:val="outset" w:sz="6" w:space="0" w:color="auto"/>
            </w:tcBorders>
            <w:vAlign w:val="center"/>
          </w:tcPr>
          <w:p w14:paraId="72A0896C"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2"/>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1067" w:type="pct"/>
            <w:tcBorders>
              <w:top w:val="outset" w:sz="6" w:space="0" w:color="auto"/>
              <w:left w:val="outset" w:sz="6" w:space="0" w:color="auto"/>
              <w:bottom w:val="outset" w:sz="6" w:space="0" w:color="auto"/>
              <w:right w:val="outset" w:sz="6" w:space="0" w:color="auto"/>
            </w:tcBorders>
          </w:tcPr>
          <w:p w14:paraId="13C4DF9C" w14:textId="77777777" w:rsidR="00A20D01" w:rsidRPr="00A20D01" w:rsidRDefault="00A20D01" w:rsidP="00A20D01">
            <w:pPr>
              <w:jc w:val="center"/>
            </w:pPr>
            <w:r w:rsidRPr="00A20D01">
              <w:rPr>
                <w:rFonts w:eastAsia="Times New Roman"/>
                <w:color w:val="000000"/>
                <w:sz w:val="20"/>
                <w:lang w:val="en-US"/>
              </w:rPr>
              <w:fldChar w:fldCharType="begin">
                <w:ffData>
                  <w:name w:val="Text3"/>
                  <w:enabled/>
                  <w:calcOnExit w:val="0"/>
                  <w:textInput/>
                </w:ffData>
              </w:fldChar>
            </w:r>
            <w:r w:rsidRPr="00A20D01">
              <w:rPr>
                <w:rFonts w:eastAsia="Times New Roman"/>
                <w:color w:val="000000"/>
                <w:sz w:val="20"/>
                <w:lang w:val="en-US"/>
              </w:rPr>
              <w:instrText xml:space="preserve"> FORMTEXT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color w:val="000000"/>
                <w:sz w:val="20"/>
                <w:lang w:val="en-US"/>
              </w:rPr>
              <w:fldChar w:fldCharType="end"/>
            </w:r>
          </w:p>
        </w:tc>
      </w:tr>
      <w:tr w:rsidR="00A20D01" w:rsidRPr="00A20D01" w14:paraId="5519F060"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130B0B15" w14:textId="52BBF568" w:rsidR="00A20D01" w:rsidRPr="00A20D01" w:rsidRDefault="004F0F20" w:rsidP="00A20D01">
            <w:pPr>
              <w:jc w:val="center"/>
              <w:rPr>
                <w:rFonts w:eastAsia="Times New Roman"/>
                <w:color w:val="000000"/>
                <w:sz w:val="20"/>
                <w:lang w:val="en-US"/>
              </w:rPr>
            </w:pPr>
            <w:r>
              <w:rPr>
                <w:rFonts w:eastAsia="Times New Roman"/>
                <w:color w:val="000000"/>
                <w:sz w:val="20"/>
                <w:lang w:val="en-US"/>
              </w:rPr>
              <w:t>8</w:t>
            </w:r>
          </w:p>
        </w:tc>
        <w:tc>
          <w:tcPr>
            <w:tcW w:w="2955" w:type="pct"/>
            <w:tcBorders>
              <w:top w:val="outset" w:sz="6" w:space="0" w:color="auto"/>
              <w:left w:val="outset" w:sz="6" w:space="0" w:color="auto"/>
              <w:bottom w:val="outset" w:sz="6" w:space="0" w:color="auto"/>
              <w:right w:val="outset" w:sz="6" w:space="0" w:color="auto"/>
            </w:tcBorders>
            <w:vAlign w:val="center"/>
          </w:tcPr>
          <w:p w14:paraId="29B4D350" w14:textId="77777777" w:rsidR="00A20D01" w:rsidRPr="00A20D01" w:rsidRDefault="00A20D01" w:rsidP="00A20D01">
            <w:pPr>
              <w:ind w:left="123"/>
              <w:rPr>
                <w:rFonts w:eastAsia="Times New Roman"/>
                <w:color w:val="000000"/>
                <w:sz w:val="20"/>
                <w:lang w:val="en-US"/>
              </w:rPr>
            </w:pPr>
            <w:r w:rsidRPr="00A20D01">
              <w:rPr>
                <w:rFonts w:eastAsia="Times New Roman"/>
                <w:color w:val="000000"/>
                <w:sz w:val="20"/>
                <w:lang w:val="en-US"/>
              </w:rPr>
              <w:t>Is there a safe way to get on and off the scaffold, such as a ladder (without climbing on crossbraces)?</w:t>
            </w:r>
          </w:p>
        </w:tc>
        <w:tc>
          <w:tcPr>
            <w:tcW w:w="0" w:type="auto"/>
            <w:tcBorders>
              <w:top w:val="outset" w:sz="6" w:space="0" w:color="auto"/>
              <w:left w:val="outset" w:sz="6" w:space="0" w:color="auto"/>
              <w:bottom w:val="outset" w:sz="6" w:space="0" w:color="auto"/>
              <w:right w:val="outset" w:sz="6" w:space="0" w:color="auto"/>
            </w:tcBorders>
            <w:vAlign w:val="center"/>
          </w:tcPr>
          <w:p w14:paraId="191B74C3"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1"/>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337" w:type="pct"/>
            <w:tcBorders>
              <w:top w:val="outset" w:sz="6" w:space="0" w:color="auto"/>
              <w:left w:val="outset" w:sz="6" w:space="0" w:color="auto"/>
              <w:bottom w:val="outset" w:sz="6" w:space="0" w:color="auto"/>
              <w:right w:val="outset" w:sz="6" w:space="0" w:color="auto"/>
            </w:tcBorders>
            <w:vAlign w:val="center"/>
          </w:tcPr>
          <w:p w14:paraId="4D5B285E"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2"/>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1067" w:type="pct"/>
            <w:tcBorders>
              <w:top w:val="outset" w:sz="6" w:space="0" w:color="auto"/>
              <w:left w:val="outset" w:sz="6" w:space="0" w:color="auto"/>
              <w:bottom w:val="outset" w:sz="6" w:space="0" w:color="auto"/>
              <w:right w:val="outset" w:sz="6" w:space="0" w:color="auto"/>
            </w:tcBorders>
          </w:tcPr>
          <w:p w14:paraId="3D287B96" w14:textId="77777777" w:rsidR="00A20D01" w:rsidRPr="00A20D01" w:rsidRDefault="00A20D01" w:rsidP="00A20D01">
            <w:pPr>
              <w:jc w:val="center"/>
            </w:pPr>
            <w:r w:rsidRPr="00A20D01">
              <w:rPr>
                <w:rFonts w:eastAsia="Times New Roman"/>
                <w:color w:val="000000"/>
                <w:sz w:val="20"/>
                <w:lang w:val="en-US"/>
              </w:rPr>
              <w:fldChar w:fldCharType="begin">
                <w:ffData>
                  <w:name w:val="Text3"/>
                  <w:enabled/>
                  <w:calcOnExit w:val="0"/>
                  <w:textInput/>
                </w:ffData>
              </w:fldChar>
            </w:r>
            <w:r w:rsidRPr="00A20D01">
              <w:rPr>
                <w:rFonts w:eastAsia="Times New Roman"/>
                <w:color w:val="000000"/>
                <w:sz w:val="20"/>
                <w:lang w:val="en-US"/>
              </w:rPr>
              <w:instrText xml:space="preserve"> FORMTEXT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color w:val="000000"/>
                <w:sz w:val="20"/>
                <w:lang w:val="en-US"/>
              </w:rPr>
              <w:fldChar w:fldCharType="end"/>
            </w:r>
          </w:p>
        </w:tc>
      </w:tr>
      <w:tr w:rsidR="00A20D01" w:rsidRPr="00A20D01" w14:paraId="71B98477" w14:textId="77777777" w:rsidTr="004F0F20">
        <w:trPr>
          <w:tblCellSpacing w:w="15" w:type="dxa"/>
        </w:trPr>
        <w:tc>
          <w:tcPr>
            <w:tcW w:w="239" w:type="pct"/>
            <w:tcBorders>
              <w:top w:val="outset" w:sz="6" w:space="0" w:color="auto"/>
              <w:left w:val="outset" w:sz="6" w:space="0" w:color="auto"/>
              <w:bottom w:val="outset" w:sz="6" w:space="0" w:color="auto"/>
              <w:right w:val="outset" w:sz="6" w:space="0" w:color="auto"/>
            </w:tcBorders>
            <w:vAlign w:val="center"/>
          </w:tcPr>
          <w:p w14:paraId="5F276645" w14:textId="1D3592FF" w:rsidR="00A20D01" w:rsidRPr="00A20D01" w:rsidRDefault="004F0F20" w:rsidP="00A20D01">
            <w:pPr>
              <w:jc w:val="center"/>
              <w:rPr>
                <w:rFonts w:eastAsia="Times New Roman"/>
                <w:color w:val="000000"/>
                <w:sz w:val="20"/>
                <w:lang w:val="en-US"/>
              </w:rPr>
            </w:pPr>
            <w:r>
              <w:rPr>
                <w:rFonts w:eastAsia="Times New Roman"/>
                <w:color w:val="000000"/>
                <w:sz w:val="20"/>
                <w:lang w:val="en-US"/>
              </w:rPr>
              <w:t>9</w:t>
            </w:r>
          </w:p>
        </w:tc>
        <w:tc>
          <w:tcPr>
            <w:tcW w:w="2955" w:type="pct"/>
            <w:tcBorders>
              <w:top w:val="outset" w:sz="6" w:space="0" w:color="auto"/>
              <w:left w:val="outset" w:sz="6" w:space="0" w:color="auto"/>
              <w:bottom w:val="outset" w:sz="6" w:space="0" w:color="auto"/>
              <w:right w:val="outset" w:sz="6" w:space="0" w:color="auto"/>
            </w:tcBorders>
            <w:vAlign w:val="center"/>
          </w:tcPr>
          <w:p w14:paraId="058B4547" w14:textId="77777777" w:rsidR="00A20D01" w:rsidRPr="00A20D01" w:rsidRDefault="00A20D01" w:rsidP="00A20D01">
            <w:pPr>
              <w:ind w:left="123"/>
              <w:rPr>
                <w:rFonts w:eastAsia="Times New Roman"/>
                <w:color w:val="000000"/>
                <w:sz w:val="20"/>
                <w:lang w:val="en-US"/>
              </w:rPr>
            </w:pPr>
            <w:r w:rsidRPr="00A20D01">
              <w:rPr>
                <w:rFonts w:eastAsia="Times New Roman"/>
                <w:color w:val="000000"/>
                <w:sz w:val="20"/>
                <w:lang w:val="en-US"/>
              </w:rPr>
              <w:t>Is the scaffold clear of electrical power lines?</w:t>
            </w:r>
          </w:p>
        </w:tc>
        <w:tc>
          <w:tcPr>
            <w:tcW w:w="0" w:type="auto"/>
            <w:tcBorders>
              <w:top w:val="outset" w:sz="6" w:space="0" w:color="auto"/>
              <w:left w:val="outset" w:sz="6" w:space="0" w:color="auto"/>
              <w:bottom w:val="outset" w:sz="6" w:space="0" w:color="auto"/>
              <w:right w:val="outset" w:sz="6" w:space="0" w:color="auto"/>
            </w:tcBorders>
            <w:vAlign w:val="center"/>
          </w:tcPr>
          <w:p w14:paraId="4AED70F6"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1"/>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337" w:type="pct"/>
            <w:tcBorders>
              <w:top w:val="outset" w:sz="6" w:space="0" w:color="auto"/>
              <w:left w:val="outset" w:sz="6" w:space="0" w:color="auto"/>
              <w:bottom w:val="outset" w:sz="6" w:space="0" w:color="auto"/>
              <w:right w:val="outset" w:sz="6" w:space="0" w:color="auto"/>
            </w:tcBorders>
            <w:vAlign w:val="center"/>
          </w:tcPr>
          <w:p w14:paraId="121361BD" w14:textId="77777777" w:rsidR="00A20D01" w:rsidRPr="00A20D01" w:rsidRDefault="00A20D01" w:rsidP="00A20D01">
            <w:pPr>
              <w:jc w:val="center"/>
              <w:rPr>
                <w:rFonts w:eastAsia="Times New Roman"/>
                <w:color w:val="000000"/>
                <w:sz w:val="20"/>
                <w:lang w:val="en-US"/>
              </w:rPr>
            </w:pPr>
            <w:r w:rsidRPr="00A20D01">
              <w:rPr>
                <w:rFonts w:eastAsia="Times New Roman"/>
                <w:color w:val="000000"/>
                <w:sz w:val="20"/>
                <w:lang w:val="en-US"/>
              </w:rPr>
              <w:fldChar w:fldCharType="begin">
                <w:ffData>
                  <w:name w:val="Check2"/>
                  <w:enabled/>
                  <w:calcOnExit w:val="0"/>
                  <w:checkBox>
                    <w:sizeAuto/>
                    <w:default w:val="0"/>
                  </w:checkBox>
                </w:ffData>
              </w:fldChar>
            </w:r>
            <w:r w:rsidRPr="00A20D01">
              <w:rPr>
                <w:rFonts w:eastAsia="Times New Roman"/>
                <w:color w:val="000000"/>
                <w:sz w:val="20"/>
                <w:lang w:val="en-US"/>
              </w:rPr>
              <w:instrText xml:space="preserve"> FORMCHECKBOX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color w:val="000000"/>
                <w:sz w:val="20"/>
                <w:lang w:val="en-US"/>
              </w:rPr>
              <w:fldChar w:fldCharType="end"/>
            </w:r>
          </w:p>
        </w:tc>
        <w:tc>
          <w:tcPr>
            <w:tcW w:w="1067" w:type="pct"/>
            <w:tcBorders>
              <w:top w:val="outset" w:sz="6" w:space="0" w:color="auto"/>
              <w:left w:val="outset" w:sz="6" w:space="0" w:color="auto"/>
              <w:bottom w:val="outset" w:sz="6" w:space="0" w:color="auto"/>
              <w:right w:val="outset" w:sz="6" w:space="0" w:color="auto"/>
            </w:tcBorders>
          </w:tcPr>
          <w:p w14:paraId="0C99575F" w14:textId="77777777" w:rsidR="00A20D01" w:rsidRPr="00A20D01" w:rsidRDefault="00A20D01" w:rsidP="00A20D01">
            <w:pPr>
              <w:jc w:val="center"/>
            </w:pPr>
            <w:r w:rsidRPr="00A20D01">
              <w:rPr>
                <w:rFonts w:eastAsia="Times New Roman"/>
                <w:color w:val="000000"/>
                <w:sz w:val="20"/>
                <w:lang w:val="en-US"/>
              </w:rPr>
              <w:fldChar w:fldCharType="begin">
                <w:ffData>
                  <w:name w:val="Text3"/>
                  <w:enabled/>
                  <w:calcOnExit w:val="0"/>
                  <w:textInput/>
                </w:ffData>
              </w:fldChar>
            </w:r>
            <w:r w:rsidRPr="00A20D01">
              <w:rPr>
                <w:rFonts w:eastAsia="Times New Roman"/>
                <w:color w:val="000000"/>
                <w:sz w:val="20"/>
                <w:lang w:val="en-US"/>
              </w:rPr>
              <w:instrText xml:space="preserve"> FORMTEXT </w:instrText>
            </w:r>
            <w:r w:rsidRPr="00A20D01">
              <w:rPr>
                <w:rFonts w:eastAsia="Times New Roman"/>
                <w:color w:val="000000"/>
                <w:sz w:val="20"/>
                <w:lang w:val="en-US"/>
              </w:rPr>
            </w:r>
            <w:r w:rsidRPr="00A20D01">
              <w:rPr>
                <w:rFonts w:eastAsia="Times New Roman"/>
                <w:color w:val="000000"/>
                <w:sz w:val="20"/>
                <w:lang w:val="en-US"/>
              </w:rPr>
              <w:fldChar w:fldCharType="separate"/>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noProof/>
                <w:color w:val="000000"/>
                <w:sz w:val="20"/>
                <w:lang w:val="en-US"/>
              </w:rPr>
              <w:t> </w:t>
            </w:r>
            <w:r w:rsidRPr="00A20D01">
              <w:rPr>
                <w:rFonts w:eastAsia="Times New Roman"/>
                <w:color w:val="000000"/>
                <w:sz w:val="20"/>
                <w:lang w:val="en-US"/>
              </w:rPr>
              <w:fldChar w:fldCharType="end"/>
            </w:r>
          </w:p>
        </w:tc>
      </w:tr>
    </w:tbl>
    <w:p w14:paraId="0B680809" w14:textId="77777777" w:rsidR="00BE2702" w:rsidRPr="00A20D01" w:rsidRDefault="00BE2702" w:rsidP="00150414">
      <w:pPr>
        <w:rPr>
          <w:sz w:val="2"/>
          <w:szCs w:val="2"/>
        </w:rPr>
      </w:pPr>
    </w:p>
    <w:p w14:paraId="403FFD20" w14:textId="191EA61C" w:rsidR="00BE2702" w:rsidRPr="00A20D01" w:rsidRDefault="00BE2702" w:rsidP="00BE2702">
      <w:pPr>
        <w:spacing w:before="100" w:beforeAutospacing="1" w:after="100" w:afterAutospacing="1"/>
        <w:ind w:right="720"/>
        <w:rPr>
          <w:rFonts w:eastAsia="Times New Roman"/>
          <w:i/>
          <w:iCs/>
          <w:color w:val="000000"/>
          <w:sz w:val="20"/>
          <w:szCs w:val="20"/>
          <w:lang w:val="en-US"/>
        </w:rPr>
      </w:pPr>
      <w:r w:rsidRPr="00A20D01">
        <w:rPr>
          <w:rFonts w:eastAsia="Times New Roman"/>
          <w:i/>
          <w:iCs/>
          <w:color w:val="000000"/>
          <w:sz w:val="20"/>
          <w:szCs w:val="20"/>
          <w:lang w:val="en-US"/>
        </w:rPr>
        <w:t>Ensure a risk assessment has been completed prior to commencing task.</w:t>
      </w:r>
    </w:p>
    <w:p w14:paraId="71DE902F" w14:textId="77777777" w:rsidR="00BE2702" w:rsidRPr="00A20D01" w:rsidRDefault="00BE2702" w:rsidP="00BE2702">
      <w:pPr>
        <w:spacing w:before="100" w:beforeAutospacing="1" w:after="100" w:afterAutospacing="1"/>
        <w:ind w:right="720"/>
        <w:rPr>
          <w:rFonts w:eastAsia="Times New Roman"/>
          <w:color w:val="000000"/>
          <w:sz w:val="20"/>
          <w:szCs w:val="20"/>
          <w:lang w:val="en-US"/>
        </w:rPr>
      </w:pPr>
      <w:r w:rsidRPr="00A20D01">
        <w:rPr>
          <w:rFonts w:eastAsia="Times New Roman"/>
          <w:color w:val="000000"/>
          <w:sz w:val="20"/>
          <w:szCs w:val="20"/>
          <w:lang w:val="en-US"/>
        </w:rPr>
        <w:t>Completed by:</w:t>
      </w:r>
      <w:r w:rsidRPr="00A20D01">
        <w:rPr>
          <w:rFonts w:eastAsia="Times New Roman"/>
          <w:color w:val="000000"/>
          <w:sz w:val="20"/>
          <w:szCs w:val="20"/>
          <w:lang w:val="en-US"/>
        </w:rPr>
        <w:fldChar w:fldCharType="begin">
          <w:ffData>
            <w:name w:val="Text1"/>
            <w:enabled/>
            <w:calcOnExit w:val="0"/>
            <w:textInput/>
          </w:ffData>
        </w:fldChar>
      </w:r>
      <w:bookmarkStart w:id="3" w:name="Text1"/>
      <w:r w:rsidRPr="00A20D01">
        <w:rPr>
          <w:rFonts w:eastAsia="Times New Roman"/>
          <w:color w:val="000000"/>
          <w:sz w:val="20"/>
          <w:szCs w:val="20"/>
          <w:lang w:val="en-US"/>
        </w:rPr>
        <w:instrText xml:space="preserve"> FORMTEXT </w:instrText>
      </w:r>
      <w:r w:rsidRPr="00A20D01">
        <w:rPr>
          <w:rFonts w:eastAsia="Times New Roman"/>
          <w:color w:val="000000"/>
          <w:sz w:val="20"/>
          <w:szCs w:val="20"/>
          <w:lang w:val="en-US"/>
        </w:rPr>
      </w:r>
      <w:r w:rsidRPr="00A20D01">
        <w:rPr>
          <w:rFonts w:eastAsia="Times New Roman"/>
          <w:color w:val="000000"/>
          <w:sz w:val="20"/>
          <w:szCs w:val="20"/>
          <w:lang w:val="en-US"/>
        </w:rPr>
        <w:fldChar w:fldCharType="separate"/>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color w:val="000000"/>
          <w:sz w:val="20"/>
          <w:szCs w:val="20"/>
          <w:lang w:val="en-US"/>
        </w:rPr>
        <w:fldChar w:fldCharType="end"/>
      </w:r>
      <w:bookmarkEnd w:id="3"/>
    </w:p>
    <w:p w14:paraId="024E59EF" w14:textId="77777777" w:rsidR="00BE2702" w:rsidRPr="00A20D01" w:rsidRDefault="00BE2702" w:rsidP="00BE2702">
      <w:pPr>
        <w:spacing w:before="100" w:beforeAutospacing="1" w:after="100" w:afterAutospacing="1"/>
        <w:ind w:right="720"/>
        <w:rPr>
          <w:rFonts w:eastAsia="Times New Roman"/>
          <w:color w:val="000000"/>
          <w:sz w:val="20"/>
          <w:szCs w:val="20"/>
          <w:lang w:val="en-US"/>
        </w:rPr>
      </w:pPr>
      <w:r w:rsidRPr="00A20D01">
        <w:rPr>
          <w:rFonts w:eastAsia="Times New Roman"/>
          <w:color w:val="000000"/>
          <w:sz w:val="20"/>
          <w:szCs w:val="20"/>
          <w:lang w:val="en-US"/>
        </w:rPr>
        <w:t xml:space="preserve">Signature: </w:t>
      </w:r>
      <w:r w:rsidRPr="00A20D01">
        <w:rPr>
          <w:rFonts w:eastAsia="Times New Roman"/>
          <w:color w:val="000000"/>
          <w:sz w:val="20"/>
          <w:szCs w:val="20"/>
          <w:lang w:val="en-US"/>
        </w:rPr>
        <w:fldChar w:fldCharType="begin">
          <w:ffData>
            <w:name w:val="Text2"/>
            <w:enabled/>
            <w:calcOnExit w:val="0"/>
            <w:textInput/>
          </w:ffData>
        </w:fldChar>
      </w:r>
      <w:bookmarkStart w:id="4" w:name="Text2"/>
      <w:r w:rsidRPr="00A20D01">
        <w:rPr>
          <w:rFonts w:eastAsia="Times New Roman"/>
          <w:color w:val="000000"/>
          <w:sz w:val="20"/>
          <w:szCs w:val="20"/>
          <w:lang w:val="en-US"/>
        </w:rPr>
        <w:instrText xml:space="preserve"> FORMTEXT </w:instrText>
      </w:r>
      <w:r w:rsidRPr="00A20D01">
        <w:rPr>
          <w:rFonts w:eastAsia="Times New Roman"/>
          <w:color w:val="000000"/>
          <w:sz w:val="20"/>
          <w:szCs w:val="20"/>
          <w:lang w:val="en-US"/>
        </w:rPr>
      </w:r>
      <w:r w:rsidRPr="00A20D01">
        <w:rPr>
          <w:rFonts w:eastAsia="Times New Roman"/>
          <w:color w:val="000000"/>
          <w:sz w:val="20"/>
          <w:szCs w:val="20"/>
          <w:lang w:val="en-US"/>
        </w:rPr>
        <w:fldChar w:fldCharType="separate"/>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color w:val="000000"/>
          <w:sz w:val="20"/>
          <w:szCs w:val="20"/>
          <w:lang w:val="en-US"/>
        </w:rPr>
        <w:fldChar w:fldCharType="end"/>
      </w:r>
      <w:bookmarkEnd w:id="4"/>
    </w:p>
    <w:p w14:paraId="12DCC6DF" w14:textId="77777777" w:rsidR="00BE2702" w:rsidRPr="00A20D01" w:rsidRDefault="00BE2702" w:rsidP="00BE2702">
      <w:pPr>
        <w:spacing w:before="100" w:beforeAutospacing="1" w:after="100" w:afterAutospacing="1"/>
        <w:ind w:right="720"/>
        <w:rPr>
          <w:rFonts w:eastAsia="Times New Roman"/>
          <w:color w:val="000000"/>
          <w:sz w:val="20"/>
          <w:szCs w:val="20"/>
          <w:lang w:val="en-US"/>
        </w:rPr>
      </w:pPr>
      <w:r w:rsidRPr="00A20D01">
        <w:rPr>
          <w:rFonts w:eastAsia="Times New Roman"/>
          <w:color w:val="000000"/>
          <w:sz w:val="20"/>
          <w:szCs w:val="20"/>
          <w:lang w:val="en-US"/>
        </w:rPr>
        <w:t xml:space="preserve">Date:  </w:t>
      </w:r>
      <w:r w:rsidRPr="00A20D01">
        <w:rPr>
          <w:rFonts w:eastAsia="Times New Roman"/>
          <w:color w:val="000000"/>
          <w:sz w:val="20"/>
          <w:szCs w:val="20"/>
          <w:lang w:val="en-US"/>
        </w:rPr>
        <w:fldChar w:fldCharType="begin">
          <w:ffData>
            <w:name w:val="Text2"/>
            <w:enabled/>
            <w:calcOnExit w:val="0"/>
            <w:textInput/>
          </w:ffData>
        </w:fldChar>
      </w:r>
      <w:r w:rsidRPr="00A20D01">
        <w:rPr>
          <w:rFonts w:eastAsia="Times New Roman"/>
          <w:color w:val="000000"/>
          <w:sz w:val="20"/>
          <w:szCs w:val="20"/>
          <w:lang w:val="en-US"/>
        </w:rPr>
        <w:instrText xml:space="preserve"> FORMTEXT </w:instrText>
      </w:r>
      <w:r w:rsidRPr="00A20D01">
        <w:rPr>
          <w:rFonts w:eastAsia="Times New Roman"/>
          <w:color w:val="000000"/>
          <w:sz w:val="20"/>
          <w:szCs w:val="20"/>
          <w:lang w:val="en-US"/>
        </w:rPr>
      </w:r>
      <w:r w:rsidRPr="00A20D01">
        <w:rPr>
          <w:rFonts w:eastAsia="Times New Roman"/>
          <w:color w:val="000000"/>
          <w:sz w:val="20"/>
          <w:szCs w:val="20"/>
          <w:lang w:val="en-US"/>
        </w:rPr>
        <w:fldChar w:fldCharType="separate"/>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noProof/>
          <w:color w:val="000000"/>
          <w:sz w:val="20"/>
          <w:szCs w:val="20"/>
          <w:lang w:val="en-US"/>
        </w:rPr>
        <w:t> </w:t>
      </w:r>
      <w:r w:rsidRPr="00A20D01">
        <w:rPr>
          <w:rFonts w:eastAsia="Times New Roman"/>
          <w:color w:val="000000"/>
          <w:sz w:val="20"/>
          <w:szCs w:val="20"/>
          <w:lang w:val="en-US"/>
        </w:rPr>
        <w:fldChar w:fldCharType="end"/>
      </w:r>
    </w:p>
    <w:sectPr w:rsidR="00BE2702" w:rsidRPr="00A20D01" w:rsidSect="00BE2702">
      <w:headerReference w:type="default" r:id="rId8"/>
      <w:pgSz w:w="11906" w:h="16838"/>
      <w:pgMar w:top="2410" w:right="707"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833087071" name="Picture 183308707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7E3218F" w:rsidR="00197A7D" w:rsidRPr="00BE0CAA" w:rsidRDefault="00BE270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Mobile Scaffold Safety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045</w:t>
                                  </w:r>
                                  <w:r w:rsidR="00197A7D">
                                    <w:rPr>
                                      <w:rFonts w:ascii="Noto Serif Armenian Light" w:hAnsi="Noto Serif Armenian Light"/>
                                      <w:color w:val="FFFAEC" w:themeColor="accent4"/>
                                      <w:sz w:val="20"/>
                                      <w:szCs w:val="20"/>
                                    </w:rPr>
                                    <w:t xml:space="preserve">F) </w:t>
                                  </w:r>
                                </w:p>
                              </w:tc>
                              <w:tc>
                                <w:tcPr>
                                  <w:tcW w:w="2410" w:type="dxa"/>
                                </w:tcPr>
                                <w:p w14:paraId="0CF33310" w14:textId="570AF7A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20D01">
                                    <w:rPr>
                                      <w:rFonts w:ascii="Noto Serif Armenian Light" w:hAnsi="Noto Serif Armenian Light"/>
                                      <w:color w:val="FFFAEC" w:themeColor="accent4"/>
                                      <w:sz w:val="20"/>
                                      <w:szCs w:val="20"/>
                                    </w:rPr>
                                    <w:t>4</w:t>
                                  </w:r>
                                </w:p>
                              </w:tc>
                              <w:tc>
                                <w:tcPr>
                                  <w:tcW w:w="3907" w:type="dxa"/>
                                </w:tcPr>
                                <w:p w14:paraId="68FAB33E" w14:textId="216CC7A7"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F0F20">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F213B18" w:rsidR="00197A7D" w:rsidRDefault="00A20D01"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w:t>
                                  </w:r>
                                  <w:r w:rsidR="00E04CF4">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7E3218F" w:rsidR="00197A7D" w:rsidRPr="00BE0CAA" w:rsidRDefault="00BE270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Mobile Scaffold Safety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045</w:t>
                            </w:r>
                            <w:r w:rsidR="00197A7D">
                              <w:rPr>
                                <w:rFonts w:ascii="Noto Serif Armenian Light" w:hAnsi="Noto Serif Armenian Light"/>
                                <w:color w:val="FFFAEC" w:themeColor="accent4"/>
                                <w:sz w:val="20"/>
                                <w:szCs w:val="20"/>
                              </w:rPr>
                              <w:t xml:space="preserve">F) </w:t>
                            </w:r>
                          </w:p>
                        </w:tc>
                        <w:tc>
                          <w:tcPr>
                            <w:tcW w:w="2410" w:type="dxa"/>
                          </w:tcPr>
                          <w:p w14:paraId="0CF33310" w14:textId="570AF7A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20D01">
                              <w:rPr>
                                <w:rFonts w:ascii="Noto Serif Armenian Light" w:hAnsi="Noto Serif Armenian Light"/>
                                <w:color w:val="FFFAEC" w:themeColor="accent4"/>
                                <w:sz w:val="20"/>
                                <w:szCs w:val="20"/>
                              </w:rPr>
                              <w:t>4</w:t>
                            </w:r>
                          </w:p>
                        </w:tc>
                        <w:tc>
                          <w:tcPr>
                            <w:tcW w:w="3907" w:type="dxa"/>
                          </w:tcPr>
                          <w:p w14:paraId="68FAB33E" w14:textId="216CC7A7"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4F0F20">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F213B18" w:rsidR="00197A7D" w:rsidRDefault="00A20D01"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w:t>
                            </w:r>
                            <w:r w:rsidR="00E04CF4">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7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120BFC"/>
    <w:rsid w:val="00150414"/>
    <w:rsid w:val="00197A7D"/>
    <w:rsid w:val="00303FE4"/>
    <w:rsid w:val="0035226C"/>
    <w:rsid w:val="004F0F20"/>
    <w:rsid w:val="005034BA"/>
    <w:rsid w:val="007C2910"/>
    <w:rsid w:val="00A20D01"/>
    <w:rsid w:val="00AD4256"/>
    <w:rsid w:val="00BE0CAA"/>
    <w:rsid w:val="00BE2702"/>
    <w:rsid w:val="00CB4075"/>
    <w:rsid w:val="00E04CF4"/>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5</cp:revision>
  <cp:lastPrinted>2025-04-08T03:35:00Z</cp:lastPrinted>
  <dcterms:created xsi:type="dcterms:W3CDTF">2024-01-04T03:51:00Z</dcterms:created>
  <dcterms:modified xsi:type="dcterms:W3CDTF">2025-04-08T03:41:00Z</dcterms:modified>
</cp:coreProperties>
</file>